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2" w:rsidRDefault="00DC3D62" w:rsidP="00F920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F92075">
      <w:pPr>
        <w:jc w:val="center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JEGYZŐKÖNYV</w:t>
      </w: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0729AC" w:rsidRPr="00D476FA" w:rsidRDefault="000729AC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Készült </w:t>
      </w:r>
      <w:r w:rsidR="001E4327" w:rsidRPr="00D476FA">
        <w:rPr>
          <w:rFonts w:ascii="Times New Roman" w:hAnsi="Times New Roman"/>
          <w:b/>
          <w:sz w:val="24"/>
          <w:szCs w:val="24"/>
        </w:rPr>
        <w:t>201</w:t>
      </w:r>
      <w:r w:rsidR="00583097" w:rsidRPr="00D476FA">
        <w:rPr>
          <w:rFonts w:ascii="Times New Roman" w:hAnsi="Times New Roman"/>
          <w:b/>
          <w:sz w:val="24"/>
          <w:szCs w:val="24"/>
        </w:rPr>
        <w:t>3-03-25</w:t>
      </w:r>
      <w:r w:rsidR="001E4327" w:rsidRPr="00D476FA">
        <w:rPr>
          <w:rFonts w:ascii="Times New Roman" w:hAnsi="Times New Roman"/>
          <w:b/>
          <w:sz w:val="24"/>
          <w:szCs w:val="24"/>
        </w:rPr>
        <w:t>-</w:t>
      </w:r>
      <w:r w:rsidR="00AB4752" w:rsidRPr="00D476FA">
        <w:rPr>
          <w:rFonts w:ascii="Times New Roman" w:hAnsi="Times New Roman"/>
          <w:b/>
          <w:sz w:val="24"/>
          <w:szCs w:val="24"/>
        </w:rPr>
        <w:t>é</w:t>
      </w:r>
      <w:r w:rsidR="001E4327" w:rsidRPr="00D476FA">
        <w:rPr>
          <w:rFonts w:ascii="Times New Roman" w:hAnsi="Times New Roman"/>
          <w:b/>
          <w:sz w:val="24"/>
          <w:szCs w:val="24"/>
        </w:rPr>
        <w:t>n</w:t>
      </w:r>
      <w:r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a Sóskúti </w:t>
      </w:r>
      <w:proofErr w:type="spellStart"/>
      <w:r w:rsidR="001E4327" w:rsidRPr="00D476FA">
        <w:rPr>
          <w:rFonts w:ascii="Times New Roman" w:hAnsi="Times New Roman"/>
          <w:b/>
          <w:sz w:val="24"/>
          <w:szCs w:val="24"/>
        </w:rPr>
        <w:t>Víziközmű</w:t>
      </w:r>
      <w:proofErr w:type="spellEnd"/>
      <w:r w:rsidR="00AB4752" w:rsidRPr="00D476FA">
        <w:rPr>
          <w:rFonts w:ascii="Times New Roman" w:hAnsi="Times New Roman"/>
          <w:b/>
          <w:sz w:val="24"/>
          <w:szCs w:val="24"/>
        </w:rPr>
        <w:t xml:space="preserve"> - t</w:t>
      </w:r>
      <w:r w:rsidR="001E4327" w:rsidRPr="00D476FA">
        <w:rPr>
          <w:rFonts w:ascii="Times New Roman" w:hAnsi="Times New Roman"/>
          <w:b/>
          <w:sz w:val="24"/>
          <w:szCs w:val="24"/>
        </w:rPr>
        <w:t>ársulat</w:t>
      </w:r>
      <w:r w:rsidRPr="00D476FA">
        <w:rPr>
          <w:rFonts w:ascii="Times New Roman" w:hAnsi="Times New Roman"/>
          <w:b/>
          <w:sz w:val="24"/>
          <w:szCs w:val="24"/>
        </w:rPr>
        <w:t xml:space="preserve"> Küldöttgyűlésén, 2038 Sóskút Szabadságtér 1. sz. alatt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 xml:space="preserve">Jelen vannak: az Intéző- és Ellenőrző Bizottság tagjai, küldöttek az alábbiak szerint (jelenléti ív mellékelve): </w:t>
      </w:r>
    </w:p>
    <w:p w:rsidR="00DC3D62" w:rsidRPr="00D476FA" w:rsidRDefault="00DC3D62" w:rsidP="00583097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INTÉZŐ BIZOTTSÁG:</w:t>
      </w:r>
      <w:r w:rsidRPr="00D476FA">
        <w:rPr>
          <w:rFonts w:ascii="Times New Roman" w:hAnsi="Times New Roman"/>
          <w:b/>
          <w:sz w:val="24"/>
          <w:szCs w:val="24"/>
        </w:rPr>
        <w:tab/>
        <w:t>Jónás József az Intéző Bizottság elnöke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Pr="00D476FA">
        <w:rPr>
          <w:rFonts w:ascii="Times New Roman" w:hAnsi="Times New Roman"/>
          <w:b/>
          <w:sz w:val="24"/>
          <w:szCs w:val="24"/>
        </w:rPr>
        <w:t>Kuzselné Schóber Ágnes, König Ferenc</w:t>
      </w:r>
      <w:r w:rsidRPr="00D476FA">
        <w:rPr>
          <w:rFonts w:ascii="Times New Roman" w:hAnsi="Times New Roman"/>
          <w:b/>
          <w:sz w:val="24"/>
          <w:szCs w:val="24"/>
        </w:rPr>
        <w:tab/>
      </w:r>
    </w:p>
    <w:p w:rsidR="0014642C" w:rsidRPr="00D476FA" w:rsidRDefault="00F80F33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ELLENŐ</w:t>
      </w:r>
      <w:r w:rsidR="00DC3D62" w:rsidRPr="00D476FA">
        <w:rPr>
          <w:rFonts w:ascii="Times New Roman" w:hAnsi="Times New Roman"/>
          <w:b/>
          <w:sz w:val="24"/>
          <w:szCs w:val="24"/>
        </w:rPr>
        <w:t>RZŐ BIZOTTSÁG:</w:t>
      </w:r>
      <w:r w:rsidR="00DC3D62" w:rsidRPr="00D476FA">
        <w:rPr>
          <w:rFonts w:ascii="Times New Roman" w:hAnsi="Times New Roman"/>
          <w:b/>
          <w:sz w:val="24"/>
          <w:szCs w:val="24"/>
        </w:rPr>
        <w:tab/>
        <w:t xml:space="preserve"> Kalmárné Farkas Magdolna</w:t>
      </w:r>
      <w:r w:rsidR="001E4327" w:rsidRPr="00D476FA">
        <w:rPr>
          <w:rFonts w:ascii="Times New Roman" w:hAnsi="Times New Roman"/>
          <w:b/>
          <w:sz w:val="24"/>
          <w:szCs w:val="24"/>
        </w:rPr>
        <w:t>, Mészáros József</w:t>
      </w:r>
      <w:r w:rsidR="00EF0069" w:rsidRPr="00D476FA">
        <w:rPr>
          <w:rFonts w:ascii="Times New Roman" w:hAnsi="Times New Roman"/>
          <w:b/>
          <w:sz w:val="24"/>
          <w:szCs w:val="24"/>
        </w:rPr>
        <w:t>, Kövesdiné Kiss Marianna</w:t>
      </w:r>
    </w:p>
    <w:p w:rsidR="00EF0069" w:rsidRPr="00D476FA" w:rsidRDefault="00DC3D62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KÜLDÖTT TAGOK:</w:t>
      </w:r>
      <w:r w:rsidRPr="00D476FA">
        <w:rPr>
          <w:rFonts w:ascii="Times New Roman" w:hAnsi="Times New Roman"/>
          <w:b/>
          <w:sz w:val="24"/>
          <w:szCs w:val="24"/>
        </w:rPr>
        <w:tab/>
        <w:t>Ábel Julianna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Pr="00D476FA">
        <w:rPr>
          <w:rFonts w:ascii="Times New Roman" w:hAnsi="Times New Roman"/>
          <w:b/>
          <w:sz w:val="24"/>
          <w:szCs w:val="24"/>
        </w:rPr>
        <w:t>Mátrai Miklós,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Pr="00D476FA">
        <w:rPr>
          <w:rFonts w:ascii="Times New Roman" w:hAnsi="Times New Roman"/>
          <w:b/>
          <w:sz w:val="24"/>
          <w:szCs w:val="24"/>
        </w:rPr>
        <w:t>Ottinger László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="0014642C" w:rsidRPr="00D476FA">
        <w:rPr>
          <w:rFonts w:ascii="Times New Roman" w:hAnsi="Times New Roman"/>
          <w:b/>
          <w:sz w:val="24"/>
          <w:szCs w:val="24"/>
        </w:rPr>
        <w:t>Papp Istvánné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="0014642C" w:rsidRPr="00D476FA">
        <w:rPr>
          <w:rFonts w:ascii="Times New Roman" w:hAnsi="Times New Roman"/>
          <w:b/>
          <w:sz w:val="24"/>
          <w:szCs w:val="24"/>
        </w:rPr>
        <w:t>Stöckler Tibor</w:t>
      </w:r>
      <w:r w:rsidR="00EF0069" w:rsidRPr="00D476FA">
        <w:rPr>
          <w:rFonts w:ascii="Times New Roman" w:hAnsi="Times New Roman"/>
          <w:b/>
          <w:sz w:val="24"/>
          <w:szCs w:val="24"/>
        </w:rPr>
        <w:t>, Városi Jánosné</w:t>
      </w:r>
    </w:p>
    <w:p w:rsidR="00D476FA" w:rsidRPr="00D476FA" w:rsidRDefault="00EF0069" w:rsidP="000729AC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MEGHÍVOTT:</w:t>
      </w:r>
      <w:r w:rsidRPr="00D476FA">
        <w:rPr>
          <w:rFonts w:ascii="Times New Roman" w:hAnsi="Times New Roman"/>
          <w:b/>
          <w:sz w:val="24"/>
          <w:szCs w:val="24"/>
        </w:rPr>
        <w:tab/>
        <w:t>dr. Újházi Miklós</w:t>
      </w:r>
      <w:r w:rsidR="00EA6AC4">
        <w:rPr>
          <w:rFonts w:ascii="Times New Roman" w:hAnsi="Times New Roman"/>
          <w:b/>
          <w:sz w:val="24"/>
          <w:szCs w:val="24"/>
        </w:rPr>
        <w:t xml:space="preserve"> </w:t>
      </w:r>
      <w:r w:rsidR="003A581C">
        <w:rPr>
          <w:rFonts w:ascii="Times New Roman" w:hAnsi="Times New Roman"/>
          <w:b/>
          <w:sz w:val="24"/>
          <w:szCs w:val="24"/>
        </w:rPr>
        <w:t>jegyző</w:t>
      </w:r>
    </w:p>
    <w:p w:rsidR="000729AC" w:rsidRPr="00D476FA" w:rsidRDefault="000729AC" w:rsidP="000729AC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Napirendi pontok:</w:t>
      </w:r>
    </w:p>
    <w:p w:rsidR="001E4327" w:rsidRPr="00D476FA" w:rsidRDefault="00EF0069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2012</w:t>
      </w:r>
      <w:r w:rsidR="00B9361A" w:rsidRPr="00D476FA">
        <w:rPr>
          <w:rFonts w:ascii="Times New Roman" w:hAnsi="Times New Roman"/>
          <w:b/>
          <w:sz w:val="24"/>
          <w:szCs w:val="24"/>
        </w:rPr>
        <w:t>. éves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 beszámol</w:t>
      </w:r>
      <w:r w:rsidR="00757582">
        <w:rPr>
          <w:rFonts w:ascii="Times New Roman" w:hAnsi="Times New Roman"/>
          <w:b/>
          <w:sz w:val="24"/>
          <w:szCs w:val="24"/>
        </w:rPr>
        <w:t>ó és mérleg</w:t>
      </w:r>
      <w:r w:rsidR="006006E1">
        <w:rPr>
          <w:rFonts w:ascii="Times New Roman" w:hAnsi="Times New Roman"/>
          <w:b/>
          <w:sz w:val="24"/>
          <w:szCs w:val="24"/>
        </w:rPr>
        <w:t xml:space="preserve">  </w:t>
      </w:r>
      <w:r w:rsidR="001E4327" w:rsidRPr="00D476FA">
        <w:rPr>
          <w:rFonts w:ascii="Times New Roman" w:hAnsi="Times New Roman"/>
          <w:b/>
          <w:sz w:val="24"/>
          <w:szCs w:val="24"/>
        </w:rPr>
        <w:t>elfogadása</w:t>
      </w:r>
    </w:p>
    <w:p w:rsidR="001E4327" w:rsidRPr="00D476FA" w:rsidRDefault="001E4327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201</w:t>
      </w:r>
      <w:r w:rsidR="00EF0069" w:rsidRPr="00D476FA">
        <w:rPr>
          <w:rFonts w:ascii="Times New Roman" w:hAnsi="Times New Roman"/>
          <w:b/>
          <w:sz w:val="24"/>
          <w:szCs w:val="24"/>
        </w:rPr>
        <w:t>3</w:t>
      </w:r>
      <w:r w:rsidRPr="00D476FA">
        <w:rPr>
          <w:rFonts w:ascii="Times New Roman" w:hAnsi="Times New Roman"/>
          <w:b/>
          <w:sz w:val="24"/>
          <w:szCs w:val="24"/>
        </w:rPr>
        <w:t>. évi üzleti terv</w:t>
      </w:r>
      <w:r w:rsidR="00AB4752" w:rsidRPr="00D476FA">
        <w:rPr>
          <w:rFonts w:ascii="Times New Roman" w:hAnsi="Times New Roman"/>
          <w:b/>
          <w:sz w:val="24"/>
          <w:szCs w:val="24"/>
        </w:rPr>
        <w:t>ének</w:t>
      </w:r>
      <w:r w:rsidRPr="00D476FA">
        <w:rPr>
          <w:rFonts w:ascii="Times New Roman" w:hAnsi="Times New Roman"/>
          <w:b/>
          <w:sz w:val="24"/>
          <w:szCs w:val="24"/>
        </w:rPr>
        <w:t xml:space="preserve"> elfogadása</w:t>
      </w:r>
    </w:p>
    <w:p w:rsidR="00B9361A" w:rsidRPr="00D476FA" w:rsidRDefault="00E23CEA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beruházás megvalósításához szükséges hitelfelvétellel kapcsolatos beszámoló és további teendők </w:t>
      </w:r>
    </w:p>
    <w:p w:rsidR="00E23CEA" w:rsidRPr="00D476FA" w:rsidRDefault="00E23CEA" w:rsidP="000729A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Egyebek</w:t>
      </w:r>
      <w:r w:rsidR="00734D7C" w:rsidRPr="00D476FA">
        <w:rPr>
          <w:rFonts w:ascii="Times New Roman" w:hAnsi="Times New Roman"/>
          <w:b/>
          <w:sz w:val="24"/>
          <w:szCs w:val="24"/>
        </w:rPr>
        <w:t xml:space="preserve"> – ingatlan tulajdonos változáskor,</w:t>
      </w:r>
      <w:r w:rsidR="006006E1">
        <w:rPr>
          <w:rFonts w:ascii="Times New Roman" w:hAnsi="Times New Roman"/>
          <w:b/>
          <w:sz w:val="24"/>
          <w:szCs w:val="24"/>
        </w:rPr>
        <w:t xml:space="preserve"> </w:t>
      </w:r>
      <w:r w:rsidR="00734D7C" w:rsidRPr="00D476FA">
        <w:rPr>
          <w:rFonts w:ascii="Times New Roman" w:hAnsi="Times New Roman"/>
          <w:b/>
          <w:sz w:val="24"/>
          <w:szCs w:val="24"/>
        </w:rPr>
        <w:t>a befizetett hozzájárulásokkal kapcsolatban</w:t>
      </w:r>
    </w:p>
    <w:p w:rsidR="006A7261" w:rsidRPr="00D476FA" w:rsidRDefault="006A7261" w:rsidP="000729A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</w:t>
      </w:r>
      <w:r w:rsidR="006A7261" w:rsidRPr="00D476FA">
        <w:rPr>
          <w:rFonts w:ascii="Times New Roman" w:hAnsi="Times New Roman"/>
          <w:b/>
          <w:sz w:val="24"/>
          <w:szCs w:val="24"/>
        </w:rPr>
        <w:t>, az Intéző Bizottság elnöke</w:t>
      </w:r>
      <w:r w:rsidR="00AB4752" w:rsidRPr="00D476FA">
        <w:rPr>
          <w:rFonts w:ascii="Times New Roman" w:hAnsi="Times New Roman"/>
          <w:sz w:val="24"/>
          <w:szCs w:val="24"/>
        </w:rPr>
        <w:t xml:space="preserve"> </w:t>
      </w:r>
      <w:r w:rsidRPr="00D476FA">
        <w:rPr>
          <w:rFonts w:ascii="Times New Roman" w:hAnsi="Times New Roman"/>
          <w:sz w:val="24"/>
          <w:szCs w:val="24"/>
        </w:rPr>
        <w:t xml:space="preserve">köszönti a </w:t>
      </w:r>
      <w:r w:rsidR="006A7261" w:rsidRPr="00D476FA">
        <w:rPr>
          <w:rFonts w:ascii="Times New Roman" w:hAnsi="Times New Roman"/>
          <w:sz w:val="24"/>
          <w:szCs w:val="24"/>
        </w:rPr>
        <w:t>megjelenteke</w:t>
      </w:r>
      <w:r w:rsidRPr="00D476FA">
        <w:rPr>
          <w:rFonts w:ascii="Times New Roman" w:hAnsi="Times New Roman"/>
          <w:sz w:val="24"/>
          <w:szCs w:val="24"/>
        </w:rPr>
        <w:t xml:space="preserve">t, megállapítja, hogy a gyűlés határozatképes. Megnyitja a gyűlést, </w:t>
      </w:r>
      <w:r w:rsidR="003B6FAD" w:rsidRPr="00D476FA">
        <w:rPr>
          <w:rFonts w:ascii="Times New Roman" w:hAnsi="Times New Roman"/>
          <w:sz w:val="24"/>
          <w:szCs w:val="24"/>
        </w:rPr>
        <w:t xml:space="preserve">felkéri </w:t>
      </w:r>
      <w:r w:rsidR="00EF0069" w:rsidRPr="00D476FA">
        <w:rPr>
          <w:rFonts w:ascii="Times New Roman" w:hAnsi="Times New Roman"/>
          <w:sz w:val="24"/>
          <w:szCs w:val="24"/>
        </w:rPr>
        <w:t>Ábel Juliannát</w:t>
      </w:r>
      <w:r w:rsidR="003B6FAD" w:rsidRPr="00D476FA">
        <w:rPr>
          <w:rFonts w:ascii="Times New Roman" w:hAnsi="Times New Roman"/>
          <w:sz w:val="24"/>
          <w:szCs w:val="24"/>
        </w:rPr>
        <w:t xml:space="preserve"> a jegyzőkönyv hitelesítésére. I</w:t>
      </w:r>
      <w:r w:rsidR="00AB4752" w:rsidRPr="00D476FA">
        <w:rPr>
          <w:rFonts w:ascii="Times New Roman" w:hAnsi="Times New Roman"/>
          <w:sz w:val="24"/>
          <w:szCs w:val="24"/>
        </w:rPr>
        <w:t>smerteti a Küldöttgyűlés</w:t>
      </w:r>
      <w:r w:rsidRPr="00D476FA">
        <w:rPr>
          <w:rFonts w:ascii="Times New Roman" w:hAnsi="Times New Roman"/>
          <w:sz w:val="24"/>
          <w:szCs w:val="24"/>
        </w:rPr>
        <w:t xml:space="preserve"> napirendi pontj</w:t>
      </w:r>
      <w:r w:rsidR="00B9361A" w:rsidRPr="00D476FA">
        <w:rPr>
          <w:rFonts w:ascii="Times New Roman" w:hAnsi="Times New Roman"/>
          <w:sz w:val="24"/>
          <w:szCs w:val="24"/>
        </w:rPr>
        <w:t>ait</w:t>
      </w:r>
      <w:r w:rsidR="006A7261" w:rsidRPr="00D476FA">
        <w:rPr>
          <w:rFonts w:ascii="Times New Roman" w:hAnsi="Times New Roman"/>
          <w:sz w:val="24"/>
          <w:szCs w:val="24"/>
        </w:rPr>
        <w:t>, és</w:t>
      </w:r>
      <w:r w:rsidR="003B6FAD" w:rsidRPr="00D476FA">
        <w:rPr>
          <w:rFonts w:ascii="Times New Roman" w:hAnsi="Times New Roman"/>
          <w:sz w:val="24"/>
          <w:szCs w:val="24"/>
        </w:rPr>
        <w:t xml:space="preserve"> szavazásra teszi fel azokat.</w:t>
      </w:r>
    </w:p>
    <w:p w:rsidR="00B9361A" w:rsidRPr="00D476FA" w:rsidRDefault="00B9361A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Küldöttgyűlés a </w:t>
      </w:r>
      <w:r w:rsidR="006A7261" w:rsidRPr="00D476FA">
        <w:rPr>
          <w:rFonts w:ascii="Times New Roman" w:hAnsi="Times New Roman"/>
          <w:b/>
          <w:sz w:val="24"/>
          <w:szCs w:val="24"/>
        </w:rPr>
        <w:t xml:space="preserve">javasolt </w:t>
      </w:r>
      <w:r w:rsidRPr="00D476FA">
        <w:rPr>
          <w:rFonts w:ascii="Times New Roman" w:hAnsi="Times New Roman"/>
          <w:b/>
          <w:sz w:val="24"/>
          <w:szCs w:val="24"/>
        </w:rPr>
        <w:t xml:space="preserve">napirendi pontokat elfogadta, 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12 </w:t>
      </w:r>
      <w:r w:rsidR="00AB4752" w:rsidRPr="00D476FA">
        <w:rPr>
          <w:rFonts w:ascii="Times New Roman" w:hAnsi="Times New Roman"/>
          <w:b/>
          <w:sz w:val="24"/>
          <w:szCs w:val="24"/>
        </w:rPr>
        <w:t xml:space="preserve">igen szavazattal, </w:t>
      </w:r>
      <w:r w:rsidRPr="00D476FA">
        <w:rPr>
          <w:rFonts w:ascii="Times New Roman" w:hAnsi="Times New Roman"/>
          <w:b/>
          <w:sz w:val="24"/>
          <w:szCs w:val="24"/>
        </w:rPr>
        <w:t>egyhangúan megszavazta.</w:t>
      </w:r>
    </w:p>
    <w:p w:rsidR="005963CF" w:rsidRPr="00D476FA" w:rsidRDefault="005963CF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</w:t>
      </w:r>
      <w:r w:rsidR="00AB4752" w:rsidRPr="00D476FA">
        <w:rPr>
          <w:rFonts w:ascii="Times New Roman" w:hAnsi="Times New Roman"/>
          <w:b/>
          <w:sz w:val="24"/>
          <w:szCs w:val="24"/>
        </w:rPr>
        <w:t>:</w:t>
      </w:r>
      <w:r w:rsidR="0014642C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14642C" w:rsidRPr="00D476FA">
        <w:rPr>
          <w:rFonts w:ascii="Times New Roman" w:hAnsi="Times New Roman"/>
          <w:sz w:val="24"/>
          <w:szCs w:val="24"/>
        </w:rPr>
        <w:t>Rátér az első napirendi pontra</w:t>
      </w:r>
      <w:r w:rsidR="00EF0069" w:rsidRPr="00D476FA">
        <w:rPr>
          <w:rFonts w:ascii="Times New Roman" w:hAnsi="Times New Roman"/>
          <w:sz w:val="24"/>
          <w:szCs w:val="24"/>
        </w:rPr>
        <w:t>. Röviden ismerteti, hogy a 2012</w:t>
      </w:r>
      <w:r w:rsidR="0014642C" w:rsidRPr="00D476FA">
        <w:rPr>
          <w:rFonts w:ascii="Times New Roman" w:hAnsi="Times New Roman"/>
          <w:sz w:val="24"/>
          <w:szCs w:val="24"/>
        </w:rPr>
        <w:t xml:space="preserve">. évi pénzügyi terv </w:t>
      </w:r>
      <w:r w:rsidR="00EF0069" w:rsidRPr="00D476FA">
        <w:rPr>
          <w:rFonts w:ascii="Times New Roman" w:hAnsi="Times New Roman"/>
          <w:sz w:val="24"/>
          <w:szCs w:val="24"/>
        </w:rPr>
        <w:t xml:space="preserve">jól </w:t>
      </w:r>
      <w:r w:rsidR="0014642C" w:rsidRPr="00D476FA">
        <w:rPr>
          <w:rFonts w:ascii="Times New Roman" w:hAnsi="Times New Roman"/>
          <w:sz w:val="24"/>
          <w:szCs w:val="24"/>
        </w:rPr>
        <w:t>teljesült, egyre több a leköté</w:t>
      </w:r>
      <w:r w:rsidR="00EF0069" w:rsidRPr="00D476FA">
        <w:rPr>
          <w:rFonts w:ascii="Times New Roman" w:hAnsi="Times New Roman"/>
          <w:sz w:val="24"/>
          <w:szCs w:val="24"/>
        </w:rPr>
        <w:t>sekből származó kamatbevételünk.</w:t>
      </w:r>
      <w:r w:rsidR="0014642C" w:rsidRPr="00D476FA">
        <w:rPr>
          <w:rFonts w:ascii="Times New Roman" w:hAnsi="Times New Roman"/>
          <w:sz w:val="24"/>
          <w:szCs w:val="24"/>
        </w:rPr>
        <w:t xml:space="preserve"> Felteszi a kérdést, hogy van-e hozzászólás?</w:t>
      </w:r>
    </w:p>
    <w:p w:rsidR="0014642C" w:rsidRPr="00D476FA" w:rsidRDefault="0014642C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Mészáros József</w:t>
      </w:r>
      <w:r w:rsidRPr="00D476FA">
        <w:rPr>
          <w:rFonts w:ascii="Times New Roman" w:hAnsi="Times New Roman"/>
          <w:sz w:val="24"/>
          <w:szCs w:val="24"/>
        </w:rPr>
        <w:t xml:space="preserve">: </w:t>
      </w:r>
      <w:r w:rsidR="00EF0069" w:rsidRPr="00D476FA">
        <w:rPr>
          <w:rFonts w:ascii="Times New Roman" w:hAnsi="Times New Roman"/>
          <w:sz w:val="24"/>
          <w:szCs w:val="24"/>
        </w:rPr>
        <w:t>Negyedévente ellenőrizte a 2012-es év nyilvántartásait és könyvelését</w:t>
      </w:r>
      <w:r w:rsidR="00FE09A2" w:rsidRPr="00D476FA">
        <w:rPr>
          <w:rFonts w:ascii="Times New Roman" w:hAnsi="Times New Roman"/>
          <w:sz w:val="24"/>
          <w:szCs w:val="24"/>
        </w:rPr>
        <w:t xml:space="preserve">, ezeket rendben találta, a könyvelővel való együttműködés </w:t>
      </w:r>
      <w:r w:rsidR="006006E1">
        <w:rPr>
          <w:rFonts w:ascii="Times New Roman" w:hAnsi="Times New Roman"/>
          <w:sz w:val="24"/>
          <w:szCs w:val="24"/>
        </w:rPr>
        <w:t>megfelelő</w:t>
      </w:r>
      <w:r w:rsidR="00FE09A2" w:rsidRPr="00D476FA">
        <w:rPr>
          <w:rFonts w:ascii="Times New Roman" w:hAnsi="Times New Roman"/>
          <w:sz w:val="24"/>
          <w:szCs w:val="24"/>
        </w:rPr>
        <w:t xml:space="preserve"> volt 2012-ben.</w:t>
      </w:r>
      <w:r w:rsidR="006C312A" w:rsidRPr="00D476FA">
        <w:rPr>
          <w:rFonts w:ascii="Times New Roman" w:hAnsi="Times New Roman"/>
          <w:sz w:val="24"/>
          <w:szCs w:val="24"/>
        </w:rPr>
        <w:t xml:space="preserve"> </w:t>
      </w:r>
      <w:r w:rsidR="006006E1">
        <w:rPr>
          <w:rFonts w:ascii="Times New Roman" w:hAnsi="Times New Roman"/>
          <w:sz w:val="24"/>
          <w:szCs w:val="24"/>
        </w:rPr>
        <w:t xml:space="preserve">A tagok </w:t>
      </w:r>
      <w:r w:rsidR="006006E1">
        <w:rPr>
          <w:rFonts w:ascii="Times New Roman" w:hAnsi="Times New Roman"/>
          <w:sz w:val="24"/>
          <w:szCs w:val="24"/>
        </w:rPr>
        <w:lastRenderedPageBreak/>
        <w:t xml:space="preserve">által történő befizetések nyilvántartásának a vezetése és a FUNDAMENTA részére történő havi átutalások és adatszolgáltatások rendben megtörténtek. A 2012. évi adminisztrációs </w:t>
      </w:r>
      <w:r w:rsidR="00BD330F">
        <w:rPr>
          <w:rFonts w:ascii="Times New Roman" w:hAnsi="Times New Roman"/>
          <w:sz w:val="24"/>
          <w:szCs w:val="24"/>
        </w:rPr>
        <w:t>munka</w:t>
      </w:r>
      <w:r w:rsidR="006006E1">
        <w:rPr>
          <w:rFonts w:ascii="Times New Roman" w:hAnsi="Times New Roman"/>
          <w:sz w:val="24"/>
          <w:szCs w:val="24"/>
        </w:rPr>
        <w:t xml:space="preserve"> minősége megfelelő volt. </w:t>
      </w:r>
      <w:r w:rsidR="00FE09A2" w:rsidRPr="00D476FA">
        <w:rPr>
          <w:rFonts w:ascii="Times New Roman" w:hAnsi="Times New Roman"/>
          <w:sz w:val="24"/>
          <w:szCs w:val="24"/>
        </w:rPr>
        <w:t>Az Ellenőrző Bizottság részéről elfogadhatónak tartja és e</w:t>
      </w:r>
      <w:r w:rsidR="006C312A" w:rsidRPr="00D476FA">
        <w:rPr>
          <w:rFonts w:ascii="Times New Roman" w:hAnsi="Times New Roman"/>
          <w:sz w:val="24"/>
          <w:szCs w:val="24"/>
        </w:rPr>
        <w:t>lfogadásra javasolja a 201</w:t>
      </w:r>
      <w:r w:rsidR="00FE09A2" w:rsidRPr="00D476FA">
        <w:rPr>
          <w:rFonts w:ascii="Times New Roman" w:hAnsi="Times New Roman"/>
          <w:sz w:val="24"/>
          <w:szCs w:val="24"/>
        </w:rPr>
        <w:t>2</w:t>
      </w:r>
      <w:r w:rsidR="006C312A" w:rsidRPr="00D476FA">
        <w:rPr>
          <w:rFonts w:ascii="Times New Roman" w:hAnsi="Times New Roman"/>
          <w:sz w:val="24"/>
          <w:szCs w:val="24"/>
        </w:rPr>
        <w:t>.évi beszámolót és mellékleteit, mérleget és eredmény kimutatást.</w:t>
      </w:r>
    </w:p>
    <w:p w:rsidR="00161F21" w:rsidRDefault="00B9361A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József:</w:t>
      </w:r>
      <w:r w:rsidR="006C312A" w:rsidRPr="00D476FA">
        <w:rPr>
          <w:rFonts w:ascii="Times New Roman" w:hAnsi="Times New Roman"/>
          <w:sz w:val="24"/>
          <w:szCs w:val="24"/>
        </w:rPr>
        <w:t xml:space="preserve"> Szavazásra teszi f</w:t>
      </w:r>
      <w:r w:rsidR="00AB4752" w:rsidRPr="00D476FA">
        <w:rPr>
          <w:rFonts w:ascii="Times New Roman" w:hAnsi="Times New Roman"/>
          <w:sz w:val="24"/>
          <w:szCs w:val="24"/>
        </w:rPr>
        <w:t>e</w:t>
      </w:r>
      <w:r w:rsidR="00FE09A2" w:rsidRPr="00D476FA">
        <w:rPr>
          <w:rFonts w:ascii="Times New Roman" w:hAnsi="Times New Roman"/>
          <w:sz w:val="24"/>
          <w:szCs w:val="24"/>
        </w:rPr>
        <w:t>l, a 2012</w:t>
      </w:r>
      <w:r w:rsidR="006C312A" w:rsidRPr="00D476FA">
        <w:rPr>
          <w:rFonts w:ascii="Times New Roman" w:hAnsi="Times New Roman"/>
          <w:sz w:val="24"/>
          <w:szCs w:val="24"/>
        </w:rPr>
        <w:t>. évi b</w:t>
      </w:r>
      <w:r w:rsidR="00AB4752" w:rsidRPr="00D476FA">
        <w:rPr>
          <w:rFonts w:ascii="Times New Roman" w:hAnsi="Times New Roman"/>
          <w:sz w:val="24"/>
          <w:szCs w:val="24"/>
        </w:rPr>
        <w:t>eszámoló és eredmény kimutatás</w:t>
      </w:r>
      <w:r w:rsidR="006C312A" w:rsidRPr="00D476FA">
        <w:rPr>
          <w:rFonts w:ascii="Times New Roman" w:hAnsi="Times New Roman"/>
          <w:sz w:val="24"/>
          <w:szCs w:val="24"/>
        </w:rPr>
        <w:t xml:space="preserve"> </w:t>
      </w:r>
      <w:r w:rsidR="00AB4752" w:rsidRPr="00D476FA">
        <w:rPr>
          <w:rFonts w:ascii="Times New Roman" w:hAnsi="Times New Roman"/>
          <w:sz w:val="24"/>
          <w:szCs w:val="24"/>
        </w:rPr>
        <w:t>elfogadását</w:t>
      </w:r>
      <w:r w:rsidR="006C312A" w:rsidRPr="00D476FA">
        <w:rPr>
          <w:rFonts w:ascii="Times New Roman" w:hAnsi="Times New Roman"/>
          <w:sz w:val="24"/>
          <w:szCs w:val="24"/>
        </w:rPr>
        <w:t>?</w:t>
      </w:r>
    </w:p>
    <w:p w:rsidR="00D771E0" w:rsidRPr="00D476FA" w:rsidRDefault="006C312A" w:rsidP="000729AC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Küldöttgyűlés </w:t>
      </w:r>
      <w:r w:rsidR="00FE09A2" w:rsidRPr="00D476FA">
        <w:rPr>
          <w:rFonts w:ascii="Times New Roman" w:hAnsi="Times New Roman"/>
          <w:b/>
          <w:sz w:val="24"/>
          <w:szCs w:val="24"/>
        </w:rPr>
        <w:t>12</w:t>
      </w:r>
      <w:r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3B6FAD" w:rsidRPr="00D476FA">
        <w:rPr>
          <w:rFonts w:ascii="Times New Roman" w:hAnsi="Times New Roman"/>
          <w:b/>
          <w:sz w:val="24"/>
          <w:szCs w:val="24"/>
        </w:rPr>
        <w:t xml:space="preserve"> Igen szavazattal, </w:t>
      </w:r>
      <w:r w:rsidR="00FE09A2" w:rsidRPr="00D476FA">
        <w:rPr>
          <w:rFonts w:ascii="Times New Roman" w:hAnsi="Times New Roman"/>
          <w:b/>
          <w:sz w:val="24"/>
          <w:szCs w:val="24"/>
        </w:rPr>
        <w:t>egyhangúan</w:t>
      </w:r>
      <w:r w:rsidR="006A7261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Pr="00D476FA">
        <w:rPr>
          <w:rFonts w:ascii="Times New Roman" w:hAnsi="Times New Roman"/>
          <w:b/>
          <w:sz w:val="24"/>
          <w:szCs w:val="24"/>
        </w:rPr>
        <w:t>el</w:t>
      </w:r>
      <w:r w:rsidR="00FE09A2" w:rsidRPr="00D476FA">
        <w:rPr>
          <w:rFonts w:ascii="Times New Roman" w:hAnsi="Times New Roman"/>
          <w:b/>
          <w:sz w:val="24"/>
          <w:szCs w:val="24"/>
        </w:rPr>
        <w:t>fogadta a 2012</w:t>
      </w:r>
      <w:r w:rsidR="00D771E0" w:rsidRPr="00D476FA">
        <w:rPr>
          <w:rFonts w:ascii="Times New Roman" w:hAnsi="Times New Roman"/>
          <w:b/>
          <w:sz w:val="24"/>
          <w:szCs w:val="24"/>
        </w:rPr>
        <w:t>. évi beszámolót</w:t>
      </w:r>
      <w:r w:rsidR="00FE09A2" w:rsidRPr="00D476FA">
        <w:rPr>
          <w:rFonts w:ascii="Times New Roman" w:hAnsi="Times New Roman"/>
          <w:b/>
          <w:sz w:val="24"/>
          <w:szCs w:val="24"/>
        </w:rPr>
        <w:t>, mérleget és eredmény</w:t>
      </w:r>
      <w:r w:rsidR="00757582">
        <w:rPr>
          <w:rFonts w:ascii="Times New Roman" w:hAnsi="Times New Roman"/>
          <w:b/>
          <w:sz w:val="24"/>
          <w:szCs w:val="24"/>
        </w:rPr>
        <w:t xml:space="preserve"> </w:t>
      </w:r>
      <w:r w:rsidR="00FE09A2" w:rsidRPr="00D476FA">
        <w:rPr>
          <w:rFonts w:ascii="Times New Roman" w:hAnsi="Times New Roman"/>
          <w:b/>
          <w:sz w:val="24"/>
          <w:szCs w:val="24"/>
        </w:rPr>
        <w:t>kimutatást</w:t>
      </w:r>
      <w:r w:rsidR="00D771E0" w:rsidRPr="00D476FA">
        <w:rPr>
          <w:rFonts w:ascii="Times New Roman" w:hAnsi="Times New Roman"/>
          <w:b/>
          <w:sz w:val="24"/>
          <w:szCs w:val="24"/>
        </w:rPr>
        <w:t>.</w:t>
      </w:r>
    </w:p>
    <w:p w:rsidR="00AB4752" w:rsidRPr="00D476FA" w:rsidRDefault="00FE09A2" w:rsidP="00AB4752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1/2013</w:t>
      </w:r>
      <w:r w:rsidR="00AB4752" w:rsidRPr="00D476FA">
        <w:rPr>
          <w:rFonts w:ascii="Times New Roman" w:hAnsi="Times New Roman"/>
          <w:b/>
          <w:sz w:val="24"/>
          <w:szCs w:val="24"/>
        </w:rPr>
        <w:t xml:space="preserve">. sz. határozat:  </w:t>
      </w:r>
    </w:p>
    <w:p w:rsidR="00AB4752" w:rsidRPr="00D476FA" w:rsidRDefault="00AB4752" w:rsidP="00AB4752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D476FA">
        <w:rPr>
          <w:rFonts w:ascii="Times New Roman" w:hAnsi="Times New Roman"/>
          <w:i/>
          <w:sz w:val="24"/>
          <w:szCs w:val="24"/>
        </w:rPr>
        <w:t>„</w:t>
      </w:r>
      <w:r w:rsidR="00FE09A2" w:rsidRPr="00D476FA">
        <w:rPr>
          <w:rFonts w:ascii="Times New Roman" w:hAnsi="Times New Roman"/>
          <w:i/>
          <w:sz w:val="24"/>
          <w:szCs w:val="24"/>
        </w:rPr>
        <w:t>A Küldöttgyűlés elfogadja a 2012</w:t>
      </w:r>
      <w:r w:rsidRPr="00D476FA">
        <w:rPr>
          <w:rFonts w:ascii="Times New Roman" w:hAnsi="Times New Roman"/>
          <w:i/>
          <w:sz w:val="24"/>
          <w:szCs w:val="24"/>
        </w:rPr>
        <w:t xml:space="preserve">-es év üzleti beszámolóját, </w:t>
      </w:r>
      <w:r w:rsidR="00B36489" w:rsidRPr="00D476FA">
        <w:rPr>
          <w:rFonts w:ascii="Times New Roman" w:hAnsi="Times New Roman"/>
          <w:i/>
          <w:sz w:val="24"/>
          <w:szCs w:val="24"/>
        </w:rPr>
        <w:t>eredmény kimutatását és annak mellékleteit</w:t>
      </w:r>
      <w:r w:rsidRPr="00D476FA">
        <w:rPr>
          <w:rFonts w:ascii="Times New Roman" w:hAnsi="Times New Roman"/>
          <w:bCs/>
          <w:i/>
          <w:sz w:val="24"/>
          <w:szCs w:val="24"/>
        </w:rPr>
        <w:t xml:space="preserve">.”  </w:t>
      </w:r>
    </w:p>
    <w:p w:rsidR="006C312A" w:rsidRPr="00D476FA" w:rsidRDefault="006C312A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Jónás József: </w:t>
      </w:r>
      <w:r w:rsidRPr="00D476FA">
        <w:rPr>
          <w:rFonts w:ascii="Times New Roman" w:hAnsi="Times New Roman"/>
          <w:sz w:val="24"/>
          <w:szCs w:val="24"/>
        </w:rPr>
        <w:t>Rátér a második napirendi pontra</w:t>
      </w:r>
      <w:r w:rsidR="00FE09A2" w:rsidRPr="00D476FA">
        <w:rPr>
          <w:rFonts w:ascii="Times New Roman" w:hAnsi="Times New Roman"/>
          <w:sz w:val="24"/>
          <w:szCs w:val="24"/>
        </w:rPr>
        <w:t>,</w:t>
      </w:r>
      <w:r w:rsidRPr="00D476FA">
        <w:rPr>
          <w:rFonts w:ascii="Times New Roman" w:hAnsi="Times New Roman"/>
          <w:sz w:val="24"/>
          <w:szCs w:val="24"/>
        </w:rPr>
        <w:t xml:space="preserve"> </w:t>
      </w:r>
      <w:r w:rsidR="00FE09A2" w:rsidRPr="00D476FA">
        <w:rPr>
          <w:rFonts w:ascii="Times New Roman" w:hAnsi="Times New Roman"/>
          <w:sz w:val="24"/>
          <w:szCs w:val="24"/>
        </w:rPr>
        <w:t>a 2013. évi üzleti tervvel kapcsolatban tájékoztatja a megjelenteket, hogy bizonytalan pontnak tekinthető a tervben szereplő bank költség, közjegyzői díj.</w:t>
      </w:r>
    </w:p>
    <w:p w:rsidR="00FE09A2" w:rsidRDefault="00FE09A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Mészáros József: </w:t>
      </w:r>
      <w:r w:rsidR="00BD0593" w:rsidRPr="00D476FA">
        <w:rPr>
          <w:rFonts w:ascii="Times New Roman" w:hAnsi="Times New Roman"/>
          <w:sz w:val="24"/>
          <w:szCs w:val="24"/>
        </w:rPr>
        <w:t>A lekötött banki betétek kamatából származó tervezett bevételt</w:t>
      </w:r>
      <w:r w:rsidR="006006E1">
        <w:rPr>
          <w:rFonts w:ascii="Times New Roman" w:hAnsi="Times New Roman"/>
          <w:sz w:val="24"/>
          <w:szCs w:val="24"/>
        </w:rPr>
        <w:t xml:space="preserve"> a 2013. évre vonatkozólag</w:t>
      </w:r>
      <w:r w:rsidR="00BD0593" w:rsidRPr="00D476FA">
        <w:rPr>
          <w:rFonts w:ascii="Times New Roman" w:hAnsi="Times New Roman"/>
          <w:sz w:val="24"/>
          <w:szCs w:val="24"/>
        </w:rPr>
        <w:t xml:space="preserve"> </w:t>
      </w:r>
      <w:r w:rsidRPr="00D476FA">
        <w:rPr>
          <w:rFonts w:ascii="Times New Roman" w:hAnsi="Times New Roman"/>
          <w:sz w:val="24"/>
          <w:szCs w:val="24"/>
        </w:rPr>
        <w:t xml:space="preserve"> magas</w:t>
      </w:r>
      <w:r w:rsidR="00BD0593" w:rsidRPr="00D476FA">
        <w:rPr>
          <w:rFonts w:ascii="Times New Roman" w:hAnsi="Times New Roman"/>
          <w:sz w:val="24"/>
          <w:szCs w:val="24"/>
        </w:rPr>
        <w:t>nak tartom</w:t>
      </w:r>
      <w:r w:rsidR="006006E1">
        <w:rPr>
          <w:rFonts w:ascii="Times New Roman" w:hAnsi="Times New Roman"/>
          <w:sz w:val="24"/>
          <w:szCs w:val="24"/>
        </w:rPr>
        <w:t>. Figyelembe véve a folyamatos Jegybanki alapkamat csökkentést</w:t>
      </w:r>
      <w:r w:rsidRPr="00D476FA">
        <w:rPr>
          <w:rFonts w:ascii="Times New Roman" w:hAnsi="Times New Roman"/>
          <w:sz w:val="24"/>
          <w:szCs w:val="24"/>
        </w:rPr>
        <w:t>, e</w:t>
      </w:r>
      <w:r w:rsidR="00BD0593" w:rsidRPr="00D476FA">
        <w:rPr>
          <w:rFonts w:ascii="Times New Roman" w:hAnsi="Times New Roman"/>
          <w:sz w:val="24"/>
          <w:szCs w:val="24"/>
        </w:rPr>
        <w:t xml:space="preserve">z </w:t>
      </w:r>
      <w:r w:rsidR="006006E1">
        <w:rPr>
          <w:rFonts w:ascii="Times New Roman" w:hAnsi="Times New Roman"/>
          <w:sz w:val="24"/>
          <w:szCs w:val="24"/>
        </w:rPr>
        <w:t xml:space="preserve">a terv véleményem szerint </w:t>
      </w:r>
      <w:r w:rsidR="00BD0593" w:rsidRPr="00D476FA">
        <w:rPr>
          <w:rFonts w:ascii="Times New Roman" w:hAnsi="Times New Roman"/>
          <w:sz w:val="24"/>
          <w:szCs w:val="24"/>
        </w:rPr>
        <w:t xml:space="preserve"> biztos, hogy </w:t>
      </w:r>
      <w:r w:rsidR="006006E1">
        <w:rPr>
          <w:rFonts w:ascii="Times New Roman" w:hAnsi="Times New Roman"/>
          <w:sz w:val="24"/>
          <w:szCs w:val="24"/>
        </w:rPr>
        <w:t xml:space="preserve">nem </w:t>
      </w:r>
      <w:r w:rsidR="00BD0593" w:rsidRPr="00D476FA">
        <w:rPr>
          <w:rFonts w:ascii="Times New Roman" w:hAnsi="Times New Roman"/>
          <w:sz w:val="24"/>
          <w:szCs w:val="24"/>
        </w:rPr>
        <w:t>teljesíthető</w:t>
      </w:r>
      <w:r w:rsidR="006006E1">
        <w:rPr>
          <w:rFonts w:ascii="Times New Roman" w:hAnsi="Times New Roman"/>
          <w:sz w:val="24"/>
          <w:szCs w:val="24"/>
        </w:rPr>
        <w:t>. Amennyiben a változtatást nem most kívánja meglépni a Küldöttgyűlés</w:t>
      </w:r>
      <w:r w:rsidR="00BD0593" w:rsidRPr="00D476FA">
        <w:rPr>
          <w:rFonts w:ascii="Times New Roman" w:hAnsi="Times New Roman"/>
          <w:sz w:val="24"/>
          <w:szCs w:val="24"/>
        </w:rPr>
        <w:t>,</w:t>
      </w:r>
      <w:r w:rsidR="006006E1">
        <w:rPr>
          <w:rFonts w:ascii="Times New Roman" w:hAnsi="Times New Roman"/>
          <w:sz w:val="24"/>
          <w:szCs w:val="24"/>
        </w:rPr>
        <w:t xml:space="preserve"> úgy az év előrehaladtával, látva a kamatbevételek alakulását, a</w:t>
      </w:r>
      <w:r w:rsidR="00BD0593" w:rsidRPr="00D476FA">
        <w:rPr>
          <w:rFonts w:ascii="Times New Roman" w:hAnsi="Times New Roman"/>
          <w:sz w:val="24"/>
          <w:szCs w:val="24"/>
        </w:rPr>
        <w:t xml:space="preserve"> terv</w:t>
      </w:r>
      <w:r w:rsidR="006006E1">
        <w:rPr>
          <w:rFonts w:ascii="Times New Roman" w:hAnsi="Times New Roman"/>
          <w:sz w:val="24"/>
          <w:szCs w:val="24"/>
        </w:rPr>
        <w:t xml:space="preserve"> ezen pontja </w:t>
      </w:r>
      <w:r w:rsidR="00BD0593" w:rsidRPr="00D476FA">
        <w:rPr>
          <w:rFonts w:ascii="Times New Roman" w:hAnsi="Times New Roman"/>
          <w:sz w:val="24"/>
          <w:szCs w:val="24"/>
        </w:rPr>
        <w:t xml:space="preserve"> év közben is </w:t>
      </w:r>
      <w:r w:rsidR="006006E1">
        <w:rPr>
          <w:rFonts w:ascii="Times New Roman" w:hAnsi="Times New Roman"/>
          <w:sz w:val="24"/>
          <w:szCs w:val="24"/>
        </w:rPr>
        <w:t xml:space="preserve">módosításra kerülhet, amennyiben </w:t>
      </w:r>
      <w:r w:rsidR="00BD0593" w:rsidRPr="00D476FA">
        <w:rPr>
          <w:rFonts w:ascii="Times New Roman" w:hAnsi="Times New Roman"/>
          <w:sz w:val="24"/>
          <w:szCs w:val="24"/>
        </w:rPr>
        <w:t xml:space="preserve"> jelentős  eltérések következn</w:t>
      </w:r>
      <w:r w:rsidR="006006E1">
        <w:rPr>
          <w:rFonts w:ascii="Times New Roman" w:hAnsi="Times New Roman"/>
          <w:sz w:val="24"/>
          <w:szCs w:val="24"/>
        </w:rPr>
        <w:t>én</w:t>
      </w:r>
      <w:r w:rsidR="00BD0593" w:rsidRPr="00D476FA">
        <w:rPr>
          <w:rFonts w:ascii="Times New Roman" w:hAnsi="Times New Roman"/>
          <w:sz w:val="24"/>
          <w:szCs w:val="24"/>
        </w:rPr>
        <w:t>ek be.</w:t>
      </w:r>
    </w:p>
    <w:p w:rsidR="006006E1" w:rsidRPr="00D476FA" w:rsidRDefault="006006E1" w:rsidP="00072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hitelfelvételt érintő banki költségek szintén nem </w:t>
      </w:r>
      <w:r w:rsidR="00BD330F">
        <w:rPr>
          <w:rFonts w:ascii="Times New Roman" w:hAnsi="Times New Roman"/>
          <w:sz w:val="24"/>
          <w:szCs w:val="24"/>
        </w:rPr>
        <w:t>tervezhetőek</w:t>
      </w:r>
      <w:r>
        <w:rPr>
          <w:rFonts w:ascii="Times New Roman" w:hAnsi="Times New Roman"/>
          <w:sz w:val="24"/>
          <w:szCs w:val="24"/>
        </w:rPr>
        <w:t xml:space="preserve"> 100%-an, tekintettel arra, hogy jelenleg is tárgyalásokat folytatunk és konkrét aláírható szerződési ajánlattal és kondíciókkal </w:t>
      </w:r>
      <w:r w:rsidR="00537282">
        <w:rPr>
          <w:rFonts w:ascii="Times New Roman" w:hAnsi="Times New Roman"/>
          <w:sz w:val="24"/>
          <w:szCs w:val="24"/>
        </w:rPr>
        <w:t>még nem rendelkezünk.</w:t>
      </w:r>
    </w:p>
    <w:p w:rsidR="00D771E0" w:rsidRPr="00D476FA" w:rsidRDefault="00BD0593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Jónás József: </w:t>
      </w:r>
      <w:r w:rsidR="006C312A" w:rsidRPr="00D476FA">
        <w:rPr>
          <w:rFonts w:ascii="Times New Roman" w:hAnsi="Times New Roman"/>
          <w:sz w:val="24"/>
          <w:szCs w:val="24"/>
        </w:rPr>
        <w:t>Mivel nincs</w:t>
      </w:r>
      <w:r w:rsidRPr="00D476FA">
        <w:rPr>
          <w:rFonts w:ascii="Times New Roman" w:hAnsi="Times New Roman"/>
          <w:sz w:val="24"/>
          <w:szCs w:val="24"/>
        </w:rPr>
        <w:t xml:space="preserve"> más </w:t>
      </w:r>
      <w:r w:rsidR="006C312A" w:rsidRPr="00D476FA">
        <w:rPr>
          <w:rFonts w:ascii="Times New Roman" w:hAnsi="Times New Roman"/>
          <w:sz w:val="24"/>
          <w:szCs w:val="24"/>
        </w:rPr>
        <w:t xml:space="preserve">hozzászólás, </w:t>
      </w:r>
      <w:r w:rsidRPr="00D476FA">
        <w:rPr>
          <w:rFonts w:ascii="Times New Roman" w:hAnsi="Times New Roman"/>
          <w:sz w:val="24"/>
          <w:szCs w:val="24"/>
        </w:rPr>
        <w:t>azzal a kiegészítéssel, hogy amennyiben a terv</w:t>
      </w:r>
      <w:r w:rsidR="00E23CEA" w:rsidRPr="00D476FA">
        <w:rPr>
          <w:rFonts w:ascii="Times New Roman" w:hAnsi="Times New Roman"/>
          <w:sz w:val="24"/>
          <w:szCs w:val="24"/>
        </w:rPr>
        <w:t xml:space="preserve">ezett adatokhoz </w:t>
      </w:r>
      <w:r w:rsidRPr="00D476FA">
        <w:rPr>
          <w:rFonts w:ascii="Times New Roman" w:hAnsi="Times New Roman"/>
          <w:sz w:val="24"/>
          <w:szCs w:val="24"/>
        </w:rPr>
        <w:t>képest a</w:t>
      </w:r>
      <w:r w:rsidR="00E23CEA" w:rsidRPr="00D476FA">
        <w:rPr>
          <w:rFonts w:ascii="Times New Roman" w:hAnsi="Times New Roman"/>
          <w:sz w:val="24"/>
          <w:szCs w:val="24"/>
        </w:rPr>
        <w:t xml:space="preserve"> t</w:t>
      </w:r>
      <w:r w:rsidRPr="00D476FA">
        <w:rPr>
          <w:rFonts w:ascii="Times New Roman" w:hAnsi="Times New Roman"/>
          <w:sz w:val="24"/>
          <w:szCs w:val="24"/>
        </w:rPr>
        <w:t xml:space="preserve">eljesítések nagymértékben eltérnek, a Küldöttgyűlést összehívja és módosításra kerül a terv, </w:t>
      </w:r>
      <w:r w:rsidR="006C312A" w:rsidRPr="00D476FA">
        <w:rPr>
          <w:rFonts w:ascii="Times New Roman" w:hAnsi="Times New Roman"/>
          <w:sz w:val="24"/>
          <w:szCs w:val="24"/>
        </w:rPr>
        <w:t xml:space="preserve">szavazásra </w:t>
      </w:r>
      <w:r w:rsidRPr="00D476FA">
        <w:rPr>
          <w:rFonts w:ascii="Times New Roman" w:hAnsi="Times New Roman"/>
          <w:sz w:val="24"/>
          <w:szCs w:val="24"/>
        </w:rPr>
        <w:t xml:space="preserve">teszi fel </w:t>
      </w:r>
      <w:r w:rsidR="006C312A" w:rsidRPr="00D476FA">
        <w:rPr>
          <w:rFonts w:ascii="Times New Roman" w:hAnsi="Times New Roman"/>
          <w:sz w:val="24"/>
          <w:szCs w:val="24"/>
        </w:rPr>
        <w:t>a 201</w:t>
      </w:r>
      <w:r w:rsidRPr="00D476FA">
        <w:rPr>
          <w:rFonts w:ascii="Times New Roman" w:hAnsi="Times New Roman"/>
          <w:sz w:val="24"/>
          <w:szCs w:val="24"/>
        </w:rPr>
        <w:t>3-as év</w:t>
      </w:r>
      <w:r w:rsidR="00D771E0" w:rsidRPr="00D476FA">
        <w:rPr>
          <w:rFonts w:ascii="Times New Roman" w:hAnsi="Times New Roman"/>
          <w:sz w:val="24"/>
          <w:szCs w:val="24"/>
        </w:rPr>
        <w:t xml:space="preserve"> üzleti terv</w:t>
      </w:r>
      <w:r w:rsidRPr="00D476FA">
        <w:rPr>
          <w:rFonts w:ascii="Times New Roman" w:hAnsi="Times New Roman"/>
          <w:sz w:val="24"/>
          <w:szCs w:val="24"/>
        </w:rPr>
        <w:t>ének</w:t>
      </w:r>
      <w:r w:rsidR="006C312A" w:rsidRPr="00D476FA">
        <w:rPr>
          <w:rFonts w:ascii="Times New Roman" w:hAnsi="Times New Roman"/>
          <w:sz w:val="24"/>
          <w:szCs w:val="24"/>
        </w:rPr>
        <w:t xml:space="preserve"> elfogadását.</w:t>
      </w:r>
    </w:p>
    <w:p w:rsidR="006C312A" w:rsidRPr="00D476FA" w:rsidRDefault="006C312A" w:rsidP="006C312A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A Küldöttgyűlés </w:t>
      </w:r>
      <w:r w:rsidR="00BD0593" w:rsidRPr="00D476FA">
        <w:rPr>
          <w:rFonts w:ascii="Times New Roman" w:hAnsi="Times New Roman"/>
          <w:b/>
          <w:sz w:val="24"/>
          <w:szCs w:val="24"/>
        </w:rPr>
        <w:t>12</w:t>
      </w:r>
      <w:r w:rsidRPr="00D476FA">
        <w:rPr>
          <w:rFonts w:ascii="Times New Roman" w:hAnsi="Times New Roman"/>
          <w:b/>
          <w:sz w:val="24"/>
          <w:szCs w:val="24"/>
        </w:rPr>
        <w:t xml:space="preserve">  Igen szavazattal, </w:t>
      </w:r>
      <w:r w:rsidR="00E23CEA" w:rsidRPr="00D476FA">
        <w:rPr>
          <w:rFonts w:ascii="Times New Roman" w:hAnsi="Times New Roman"/>
          <w:b/>
          <w:sz w:val="24"/>
          <w:szCs w:val="24"/>
        </w:rPr>
        <w:t>egyhangúan</w:t>
      </w:r>
      <w:r w:rsidRPr="00D476FA">
        <w:rPr>
          <w:rFonts w:ascii="Times New Roman" w:hAnsi="Times New Roman"/>
          <w:b/>
          <w:sz w:val="24"/>
          <w:szCs w:val="24"/>
        </w:rPr>
        <w:t xml:space="preserve"> elfogadta a 2012. évi üzleti tervet.</w:t>
      </w:r>
    </w:p>
    <w:p w:rsidR="00B36489" w:rsidRPr="00D476FA" w:rsidRDefault="00E23CEA" w:rsidP="00B36489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2/2013</w:t>
      </w:r>
      <w:r w:rsidR="00B36489" w:rsidRPr="00D476FA">
        <w:rPr>
          <w:rFonts w:ascii="Times New Roman" w:hAnsi="Times New Roman"/>
          <w:b/>
          <w:sz w:val="24"/>
          <w:szCs w:val="24"/>
        </w:rPr>
        <w:t xml:space="preserve">. sz. határozat:  </w:t>
      </w:r>
    </w:p>
    <w:p w:rsidR="00B36489" w:rsidRPr="00D476FA" w:rsidRDefault="00B36489" w:rsidP="00B36489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D476FA">
        <w:rPr>
          <w:rFonts w:ascii="Times New Roman" w:hAnsi="Times New Roman"/>
          <w:i/>
          <w:sz w:val="24"/>
          <w:szCs w:val="24"/>
        </w:rPr>
        <w:t>„A Küldöttgyűlés elfogadja a 201</w:t>
      </w:r>
      <w:r w:rsidR="00E23CEA" w:rsidRPr="00D476FA">
        <w:rPr>
          <w:rFonts w:ascii="Times New Roman" w:hAnsi="Times New Roman"/>
          <w:i/>
          <w:sz w:val="24"/>
          <w:szCs w:val="24"/>
        </w:rPr>
        <w:t>3</w:t>
      </w:r>
      <w:r w:rsidRPr="00D476FA">
        <w:rPr>
          <w:rFonts w:ascii="Times New Roman" w:hAnsi="Times New Roman"/>
          <w:i/>
          <w:sz w:val="24"/>
          <w:szCs w:val="24"/>
        </w:rPr>
        <w:t>-</w:t>
      </w:r>
      <w:r w:rsidR="00E23CEA" w:rsidRPr="00D476FA">
        <w:rPr>
          <w:rFonts w:ascii="Times New Roman" w:hAnsi="Times New Roman"/>
          <w:i/>
          <w:sz w:val="24"/>
          <w:szCs w:val="24"/>
        </w:rPr>
        <w:t>a</w:t>
      </w:r>
      <w:r w:rsidRPr="00D476FA">
        <w:rPr>
          <w:rFonts w:ascii="Times New Roman" w:hAnsi="Times New Roman"/>
          <w:i/>
          <w:sz w:val="24"/>
          <w:szCs w:val="24"/>
        </w:rPr>
        <w:t>s év üzleti tervé</w:t>
      </w:r>
      <w:r w:rsidR="00E23CEA" w:rsidRPr="00D476FA">
        <w:rPr>
          <w:rFonts w:ascii="Times New Roman" w:hAnsi="Times New Roman"/>
          <w:i/>
          <w:sz w:val="24"/>
          <w:szCs w:val="24"/>
        </w:rPr>
        <w:t>t, azzal a kiegészítéssel, hogy amennyiben a tervezett adatokhoz képest a teljesítések nagymértékben eltérnek, a 2013-as év üzleti terve módosításra kerül</w:t>
      </w:r>
      <w:r w:rsidRPr="00D476FA">
        <w:rPr>
          <w:rFonts w:ascii="Times New Roman" w:hAnsi="Times New Roman"/>
          <w:i/>
          <w:sz w:val="24"/>
          <w:szCs w:val="24"/>
        </w:rPr>
        <w:t>.”</w:t>
      </w:r>
    </w:p>
    <w:p w:rsidR="00FE2190" w:rsidRPr="00D476FA" w:rsidRDefault="00415BE0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Jónás József: </w:t>
      </w:r>
      <w:r w:rsidR="00E23CEA" w:rsidRPr="00D476FA">
        <w:rPr>
          <w:rFonts w:ascii="Times New Roman" w:hAnsi="Times New Roman"/>
          <w:sz w:val="24"/>
          <w:szCs w:val="24"/>
        </w:rPr>
        <w:t>Amint az előterjesztésben már ismertettem Önökkel,</w:t>
      </w:r>
      <w:r w:rsidR="00E23CEA"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FE2190" w:rsidRPr="00D476FA">
        <w:rPr>
          <w:rFonts w:ascii="Times New Roman" w:hAnsi="Times New Roman"/>
          <w:sz w:val="24"/>
          <w:szCs w:val="24"/>
        </w:rPr>
        <w:t xml:space="preserve">a legutóbbi küldöttgyűlésen a K&amp;H Bank indikatív ajánlatát tartottuk elfogadhatónak, majd a további tárgyalások során kiderült, ez a bank nem akar eltekinteni attól, hogy az Önkormányzat és a Társulat teljes számlaforgalmát ne ők kezeljék. Ezt a feltételt az Önkormányzat nem fogadta el, másrészt az adatszolgáltatásaink után a bank megbízottja nem jelentkezett hónapokig a </w:t>
      </w:r>
      <w:r w:rsidR="00FE2190" w:rsidRPr="00D476FA">
        <w:rPr>
          <w:rFonts w:ascii="Times New Roman" w:hAnsi="Times New Roman"/>
          <w:sz w:val="24"/>
          <w:szCs w:val="24"/>
        </w:rPr>
        <w:lastRenderedPageBreak/>
        <w:t>szerződéssel, így további bankok bevonása mellett döntöttünk. Az elmúlt hónapok alatt további három banktól, a Takarékszövetkezettől, az OTP-től és Takarékbanktól is kértünk egy-egy indikatív hitelajánlatot. A Takarékszövetkezet nem adott ajánlatot, a másik két bankkal egy-egy tárgyalás keretében megpróbáltunk a Társulat számára kedvezőbb feltételekkel hitelt biztosítani. Itt ismételten az Ellenőrző Bizottság elnökének, Mészáros Józsefnek a segítségét kértem. A tárgyalásokat követően megállapítottuk, hogy az OTP bank ajánlata nem csak kedvező, de ezen a területen - csatorna beruházások finanszírozásához nyújtott hitelek területén -, az OTP Bank szakmailag is nagyobb tapasztalattal rendelkezik. Számos olyan kérdésben tudtak a segítségünkre lenni, amelyek fontosak a továbbiakban, így abban bízunk, hogy</w:t>
      </w:r>
      <w:r w:rsidR="00EA6AC4">
        <w:rPr>
          <w:rFonts w:ascii="Times New Roman" w:hAnsi="Times New Roman"/>
          <w:sz w:val="24"/>
          <w:szCs w:val="24"/>
        </w:rPr>
        <w:t xml:space="preserve"> </w:t>
      </w:r>
      <w:r w:rsidR="00EA6AC4" w:rsidRPr="003A581C">
        <w:rPr>
          <w:rFonts w:ascii="Times New Roman" w:hAnsi="Times New Roman"/>
          <w:sz w:val="24"/>
          <w:szCs w:val="24"/>
        </w:rPr>
        <w:t>adott esetben</w:t>
      </w:r>
      <w:r w:rsidR="00EA6AC4">
        <w:rPr>
          <w:rFonts w:ascii="Times New Roman" w:hAnsi="Times New Roman"/>
          <w:sz w:val="24"/>
          <w:szCs w:val="24"/>
        </w:rPr>
        <w:t xml:space="preserve"> </w:t>
      </w:r>
      <w:r w:rsidR="00FE2190" w:rsidRPr="00D476FA">
        <w:rPr>
          <w:rFonts w:ascii="Times New Roman" w:hAnsi="Times New Roman"/>
          <w:sz w:val="24"/>
          <w:szCs w:val="24"/>
        </w:rPr>
        <w:t xml:space="preserve">gördülékenyebben fognak működni a hitelfelvétellel kapcsolatos ügyek. </w:t>
      </w:r>
    </w:p>
    <w:p w:rsidR="00B10140" w:rsidRPr="00D476FA" w:rsidRDefault="00FE2190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 xml:space="preserve">Tudtommal az Önkormányzatnak vannak más törekvései is ez ügyben, a beruházás megvalósítását megpróbálják </w:t>
      </w:r>
      <w:r w:rsidR="00B10140" w:rsidRPr="00D476FA">
        <w:rPr>
          <w:rFonts w:ascii="Times New Roman" w:hAnsi="Times New Roman"/>
          <w:sz w:val="24"/>
          <w:szCs w:val="24"/>
        </w:rPr>
        <w:t xml:space="preserve">átadni az államnak, </w:t>
      </w:r>
      <w:r w:rsidR="00A94113" w:rsidRPr="00D476FA">
        <w:rPr>
          <w:rFonts w:ascii="Times New Roman" w:hAnsi="Times New Roman"/>
          <w:sz w:val="24"/>
          <w:szCs w:val="24"/>
        </w:rPr>
        <w:t xml:space="preserve">azaz állami hatáskörbe vonni a projekt megvalósítását, </w:t>
      </w:r>
      <w:r w:rsidR="00B10140" w:rsidRPr="00D476FA">
        <w:rPr>
          <w:rFonts w:ascii="Times New Roman" w:hAnsi="Times New Roman"/>
          <w:sz w:val="24"/>
          <w:szCs w:val="24"/>
        </w:rPr>
        <w:t>de ezzel kapcsolatban megkérem König Ferencet, hogy tájékoztassa a jelenlévőket az ügy jelenlegi helyzetéről.</w:t>
      </w:r>
    </w:p>
    <w:p w:rsidR="00A94113" w:rsidRPr="00D476FA" w:rsidRDefault="00B10140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König Ferenc:</w:t>
      </w:r>
      <w:r w:rsidRPr="00D476FA">
        <w:rPr>
          <w:rFonts w:ascii="Times New Roman" w:hAnsi="Times New Roman"/>
          <w:sz w:val="24"/>
          <w:szCs w:val="24"/>
        </w:rPr>
        <w:t xml:space="preserve">  Az Önkormányzatnak valóban van</w:t>
      </w:r>
      <w:r w:rsidR="00A94113" w:rsidRPr="00D476FA">
        <w:rPr>
          <w:rFonts w:ascii="Times New Roman" w:hAnsi="Times New Roman"/>
          <w:sz w:val="24"/>
          <w:szCs w:val="24"/>
        </w:rPr>
        <w:t xml:space="preserve">nak ilyen törekvései, ugyanis </w:t>
      </w:r>
      <w:r w:rsidR="00577922" w:rsidRPr="00D476FA">
        <w:rPr>
          <w:rFonts w:ascii="Times New Roman" w:hAnsi="Times New Roman"/>
          <w:iCs/>
          <w:sz w:val="24"/>
          <w:szCs w:val="24"/>
          <w:lang w:eastAsia="hu-HU"/>
        </w:rPr>
        <w:t>szennyvízberuházások határidőben történő megvalósítása nemzetstratégiai érdekké vált, így az EU-s pályázatokon nyert támogatások időben történő felhasználását segíti az állam. V</w:t>
      </w:r>
      <w:r w:rsidR="00A94113" w:rsidRPr="00D476FA">
        <w:rPr>
          <w:rFonts w:ascii="Times New Roman" w:hAnsi="Times New Roman"/>
          <w:sz w:val="24"/>
          <w:szCs w:val="24"/>
        </w:rPr>
        <w:t>an egy olyan rendelet, ami alapján bizonyos beruházásokat átvesz az állam, jelenleg ezek száma 58 beruházás, de ezek között nincs ott a sóskúti csatorna beruházás. Azért lenne ez előnyös településünkre nézve, mert lényegesen meggyorsítaná a beruházás megvalósítását, sokkal kevesebb adminisztrációra lenne szükség. Ez ügyben levelezünk a Nemzeti Fejlesztési Minisztériummal, jó lenne, ha az állam átvállalná a projekt teljes menedzselését, sokkal gyorsabb és egyszerűbb lenne így.</w:t>
      </w:r>
    </w:p>
    <w:p w:rsidR="00EE5F23" w:rsidRPr="00D476FA" w:rsidRDefault="00A94113" w:rsidP="00EE5F2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dr. Újházi Miklós:</w:t>
      </w:r>
      <w:r w:rsidRPr="00D476FA">
        <w:rPr>
          <w:rFonts w:ascii="Times New Roman" w:hAnsi="Times New Roman"/>
          <w:sz w:val="24"/>
          <w:szCs w:val="24"/>
        </w:rPr>
        <w:t xml:space="preserve"> </w:t>
      </w:r>
      <w:r w:rsidR="00653497" w:rsidRPr="00D476FA">
        <w:rPr>
          <w:rFonts w:ascii="Times New Roman" w:hAnsi="Times New Roman"/>
          <w:sz w:val="24"/>
          <w:szCs w:val="24"/>
        </w:rPr>
        <w:t>Tavaly októberben kiadtak e</w:t>
      </w:r>
      <w:r w:rsidRPr="00D476FA">
        <w:rPr>
          <w:rFonts w:ascii="Times New Roman" w:hAnsi="Times New Roman"/>
          <w:sz w:val="24"/>
          <w:szCs w:val="24"/>
        </w:rPr>
        <w:t xml:space="preserve">gy kormányrendelet </w:t>
      </w:r>
      <w:r w:rsidR="00653497" w:rsidRPr="00D476FA">
        <w:rPr>
          <w:rFonts w:ascii="Times New Roman" w:hAnsi="Times New Roman"/>
          <w:sz w:val="24"/>
          <w:szCs w:val="24"/>
        </w:rPr>
        <w:t xml:space="preserve">amely </w:t>
      </w:r>
      <w:r w:rsidRPr="00D476FA">
        <w:rPr>
          <w:rFonts w:ascii="Times New Roman" w:hAnsi="Times New Roman"/>
          <w:sz w:val="24"/>
          <w:szCs w:val="24"/>
        </w:rPr>
        <w:t>alapján</w:t>
      </w:r>
      <w:r w:rsidR="003C1E25" w:rsidRPr="00D476FA">
        <w:rPr>
          <w:rFonts w:ascii="Times New Roman" w:hAnsi="Times New Roman"/>
          <w:sz w:val="24"/>
          <w:szCs w:val="24"/>
        </w:rPr>
        <w:t>,</w:t>
      </w:r>
      <w:r w:rsidR="00653497" w:rsidRPr="00D476FA">
        <w:rPr>
          <w:rFonts w:ascii="Times New Roman" w:hAnsi="Times New Roman"/>
          <w:sz w:val="24"/>
          <w:szCs w:val="24"/>
        </w:rPr>
        <w:t xml:space="preserve"> lehetőség van a </w:t>
      </w:r>
      <w:r w:rsidR="003C1E25" w:rsidRPr="00D476FA">
        <w:rPr>
          <w:rFonts w:ascii="Times New Roman" w:hAnsi="Times New Roman"/>
          <w:sz w:val="24"/>
          <w:szCs w:val="24"/>
        </w:rPr>
        <w:t>támogatás</w:t>
      </w:r>
      <w:r w:rsidR="00EE5F23" w:rsidRPr="00D476FA">
        <w:rPr>
          <w:rFonts w:ascii="Times New Roman" w:hAnsi="Times New Roman"/>
          <w:sz w:val="24"/>
          <w:szCs w:val="24"/>
        </w:rPr>
        <w:t>i</w:t>
      </w:r>
      <w:r w:rsidR="003C1E25" w:rsidRPr="00D476FA">
        <w:rPr>
          <w:rFonts w:ascii="Times New Roman" w:hAnsi="Times New Roman"/>
          <w:sz w:val="24"/>
          <w:szCs w:val="24"/>
        </w:rPr>
        <w:t xml:space="preserve"> intenzitás növ</w:t>
      </w:r>
      <w:r w:rsidR="00653497" w:rsidRPr="00D476FA">
        <w:rPr>
          <w:rFonts w:ascii="Times New Roman" w:hAnsi="Times New Roman"/>
          <w:sz w:val="24"/>
          <w:szCs w:val="24"/>
        </w:rPr>
        <w:t>elésére. Erre rögtön reagáltunk, 2012. október 26-án benyújtottuk kérelmünket a támogatás</w:t>
      </w:r>
      <w:r w:rsidR="00EE5F23" w:rsidRPr="00D476FA">
        <w:rPr>
          <w:rFonts w:ascii="Times New Roman" w:hAnsi="Times New Roman"/>
          <w:sz w:val="24"/>
          <w:szCs w:val="24"/>
        </w:rPr>
        <w:t>i</w:t>
      </w:r>
      <w:r w:rsidR="00653497" w:rsidRPr="00D476FA">
        <w:rPr>
          <w:rFonts w:ascii="Times New Roman" w:hAnsi="Times New Roman"/>
          <w:sz w:val="24"/>
          <w:szCs w:val="24"/>
        </w:rPr>
        <w:t xml:space="preserve"> intenzitás növelésére, </w:t>
      </w:r>
      <w:r w:rsidR="00577922" w:rsidRPr="00D476FA">
        <w:rPr>
          <w:rFonts w:ascii="Times New Roman" w:hAnsi="Times New Roman"/>
          <w:sz w:val="24"/>
          <w:szCs w:val="24"/>
        </w:rPr>
        <w:t xml:space="preserve">erre érdemi választ </w:t>
      </w:r>
      <w:r w:rsidR="00653497" w:rsidRPr="00D476FA">
        <w:rPr>
          <w:rFonts w:ascii="Times New Roman" w:hAnsi="Times New Roman"/>
          <w:sz w:val="24"/>
          <w:szCs w:val="24"/>
        </w:rPr>
        <w:t xml:space="preserve">a mai napig </w:t>
      </w:r>
      <w:r w:rsidR="00577922" w:rsidRPr="00D476FA">
        <w:rPr>
          <w:rFonts w:ascii="Times New Roman" w:hAnsi="Times New Roman"/>
          <w:sz w:val="24"/>
          <w:szCs w:val="24"/>
        </w:rPr>
        <w:t xml:space="preserve">nem kaptunk, </w:t>
      </w:r>
      <w:r w:rsidR="00653497" w:rsidRPr="00D476FA">
        <w:rPr>
          <w:rFonts w:ascii="Times New Roman" w:hAnsi="Times New Roman"/>
          <w:sz w:val="24"/>
          <w:szCs w:val="24"/>
        </w:rPr>
        <w:t xml:space="preserve">nem került elbírálásra. </w:t>
      </w:r>
    </w:p>
    <w:p w:rsidR="00FE2190" w:rsidRPr="00D476FA" w:rsidRDefault="00EE5F23" w:rsidP="00577922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hAnsi="Times New Roman"/>
          <w:iCs/>
          <w:sz w:val="24"/>
          <w:szCs w:val="24"/>
          <w:lang w:eastAsia="hu-HU"/>
        </w:rPr>
        <w:t>Amint lehetőség nyílt a projekt kormányzati határkörbe vonására</w:t>
      </w:r>
      <w:r w:rsidR="00614E0E" w:rsidRPr="00D476FA">
        <w:rPr>
          <w:rFonts w:ascii="Times New Roman" w:hAnsi="Times New Roman"/>
          <w:iCs/>
          <w:sz w:val="24"/>
          <w:szCs w:val="24"/>
          <w:lang w:eastAsia="hu-HU"/>
        </w:rPr>
        <w:t>, szintén éltünk ezzel a lehetőséggel, ez ügyben</w:t>
      </w:r>
      <w:r w:rsidRPr="00D476FA">
        <w:rPr>
          <w:rFonts w:ascii="Times New Roman" w:hAnsi="Times New Roman"/>
          <w:iCs/>
          <w:sz w:val="24"/>
          <w:szCs w:val="24"/>
          <w:lang w:eastAsia="hu-HU"/>
        </w:rPr>
        <w:t xml:space="preserve"> 2013. március 13-án </w:t>
      </w:r>
      <w:r w:rsidR="00614E0E" w:rsidRPr="00D476FA">
        <w:rPr>
          <w:rFonts w:ascii="Times New Roman" w:hAnsi="Times New Roman"/>
          <w:iCs/>
          <w:sz w:val="24"/>
          <w:szCs w:val="24"/>
          <w:lang w:eastAsia="hu-HU"/>
        </w:rPr>
        <w:t xml:space="preserve">kérelmet nyújtottunk be a Nemzeti Fejlesztési Minisztériumhoz, kértük a sóskúti </w:t>
      </w:r>
      <w:r w:rsidR="00577922" w:rsidRPr="00D476FA">
        <w:rPr>
          <w:rFonts w:ascii="Times New Roman" w:hAnsi="Times New Roman"/>
          <w:iCs/>
          <w:sz w:val="24"/>
          <w:szCs w:val="24"/>
          <w:lang w:eastAsia="hu-HU"/>
        </w:rPr>
        <w:t xml:space="preserve">csatorna </w:t>
      </w:r>
      <w:r w:rsidR="00614E0E" w:rsidRPr="00D476FA">
        <w:rPr>
          <w:rFonts w:ascii="Times New Roman" w:hAnsi="Times New Roman"/>
          <w:iCs/>
          <w:sz w:val="24"/>
          <w:szCs w:val="24"/>
          <w:lang w:eastAsia="hu-HU"/>
        </w:rPr>
        <w:t xml:space="preserve">beruházás </w:t>
      </w:r>
      <w:r w:rsidR="00577922" w:rsidRPr="00D476FA">
        <w:rPr>
          <w:rFonts w:ascii="Times New Roman" w:hAnsi="Times New Roman"/>
          <w:iCs/>
          <w:sz w:val="24"/>
          <w:szCs w:val="24"/>
          <w:lang w:eastAsia="hu-HU"/>
        </w:rPr>
        <w:t>vizsgálatát, állami hatáskörbe vonását.  J</w:t>
      </w:r>
      <w:r w:rsidRPr="00D476FA">
        <w:rPr>
          <w:rFonts w:ascii="Times New Roman" w:hAnsi="Times New Roman"/>
          <w:iCs/>
          <w:sz w:val="24"/>
          <w:szCs w:val="24"/>
          <w:lang w:eastAsia="hu-HU"/>
        </w:rPr>
        <w:t xml:space="preserve">elezték, hogy érdemi választ kapunk, </w:t>
      </w:r>
      <w:r w:rsidR="00614E0E" w:rsidRPr="00D476FA">
        <w:rPr>
          <w:rFonts w:ascii="Times New Roman" w:hAnsi="Times New Roman"/>
          <w:iCs/>
          <w:sz w:val="24"/>
          <w:szCs w:val="24"/>
          <w:lang w:eastAsia="hu-HU"/>
        </w:rPr>
        <w:t>tehát foglalkoznak az üggyel.</w:t>
      </w:r>
      <w:r w:rsidR="00577922" w:rsidRPr="00D476FA">
        <w:rPr>
          <w:rFonts w:ascii="Times New Roman" w:hAnsi="Times New Roman"/>
          <w:iCs/>
          <w:sz w:val="24"/>
          <w:szCs w:val="24"/>
          <w:lang w:eastAsia="hu-HU"/>
        </w:rPr>
        <w:t xml:space="preserve"> Így az önerő pályázati kérelmünkre kaphatunk pozitív választ.</w:t>
      </w:r>
    </w:p>
    <w:p w:rsidR="00577922" w:rsidRPr="003A581C" w:rsidRDefault="00577922" w:rsidP="00577922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hAnsi="Times New Roman"/>
          <w:b/>
          <w:iCs/>
          <w:sz w:val="24"/>
          <w:szCs w:val="24"/>
          <w:lang w:eastAsia="hu-HU"/>
        </w:rPr>
        <w:t>Jónás József</w:t>
      </w:r>
      <w:r w:rsidRPr="00D476FA">
        <w:rPr>
          <w:rFonts w:ascii="Times New Roman" w:hAnsi="Times New Roman"/>
          <w:iCs/>
          <w:sz w:val="24"/>
          <w:szCs w:val="24"/>
          <w:lang w:eastAsia="hu-HU"/>
        </w:rPr>
        <w:t>: Itt vannak ellentmondások, a hitelfelvétellel kapcsolatban nem várhatunk</w:t>
      </w:r>
      <w:r w:rsidR="00FB4186" w:rsidRPr="00D476FA">
        <w:rPr>
          <w:rFonts w:ascii="Times New Roman" w:hAnsi="Times New Roman"/>
          <w:iCs/>
          <w:sz w:val="24"/>
          <w:szCs w:val="24"/>
          <w:lang w:eastAsia="hu-HU"/>
        </w:rPr>
        <w:t>, amennyiben nem kapunk pozitív választ az állami hatásk</w:t>
      </w:r>
      <w:r w:rsidR="00EA6AC4">
        <w:rPr>
          <w:rFonts w:ascii="Times New Roman" w:hAnsi="Times New Roman"/>
          <w:iCs/>
          <w:sz w:val="24"/>
          <w:szCs w:val="24"/>
          <w:lang w:eastAsia="hu-HU"/>
        </w:rPr>
        <w:t xml:space="preserve">örbe vonásról és </w:t>
      </w:r>
      <w:r w:rsidR="00EA6AC4" w:rsidRPr="003A581C">
        <w:rPr>
          <w:rFonts w:ascii="Times New Roman" w:hAnsi="Times New Roman"/>
          <w:iCs/>
          <w:sz w:val="24"/>
          <w:szCs w:val="24"/>
          <w:lang w:eastAsia="hu-HU"/>
        </w:rPr>
        <w:t xml:space="preserve">a hitelszerződés </w:t>
      </w:r>
      <w:r w:rsidR="00FB4186" w:rsidRPr="003A581C">
        <w:rPr>
          <w:rFonts w:ascii="Times New Roman" w:hAnsi="Times New Roman"/>
          <w:iCs/>
          <w:sz w:val="24"/>
          <w:szCs w:val="24"/>
          <w:lang w:eastAsia="hu-HU"/>
        </w:rPr>
        <w:t xml:space="preserve"> sem </w:t>
      </w:r>
      <w:r w:rsidR="00EA6AC4" w:rsidRPr="003A581C">
        <w:rPr>
          <w:rFonts w:ascii="Times New Roman" w:hAnsi="Times New Roman"/>
          <w:iCs/>
          <w:sz w:val="24"/>
          <w:szCs w:val="24"/>
          <w:lang w:eastAsia="hu-HU"/>
        </w:rPr>
        <w:t>jön létre</w:t>
      </w:r>
      <w:r w:rsidR="00FB4186" w:rsidRPr="003A581C">
        <w:rPr>
          <w:rFonts w:ascii="Times New Roman" w:hAnsi="Times New Roman"/>
          <w:iCs/>
          <w:sz w:val="24"/>
          <w:szCs w:val="24"/>
          <w:lang w:eastAsia="hu-HU"/>
        </w:rPr>
        <w:t>, a beruházás időben történő m</w:t>
      </w:r>
      <w:r w:rsidR="00EA6AC4" w:rsidRPr="003A581C">
        <w:rPr>
          <w:rFonts w:ascii="Times New Roman" w:hAnsi="Times New Roman"/>
          <w:iCs/>
          <w:sz w:val="24"/>
          <w:szCs w:val="24"/>
          <w:lang w:eastAsia="hu-HU"/>
        </w:rPr>
        <w:t>egvalósítása lehetetlenné válik</w:t>
      </w:r>
      <w:r w:rsidR="00FB4186" w:rsidRPr="003A581C">
        <w:rPr>
          <w:rFonts w:ascii="Times New Roman" w:hAnsi="Times New Roman"/>
          <w:iCs/>
          <w:sz w:val="24"/>
          <w:szCs w:val="24"/>
          <w:lang w:eastAsia="hu-HU"/>
        </w:rPr>
        <w:t>.</w:t>
      </w:r>
      <w:r w:rsidRPr="003A581C">
        <w:rPr>
          <w:rFonts w:ascii="Times New Roman" w:hAnsi="Times New Roman"/>
          <w:iCs/>
          <w:sz w:val="24"/>
          <w:szCs w:val="24"/>
          <w:lang w:eastAsia="hu-HU"/>
        </w:rPr>
        <w:t xml:space="preserve"> </w:t>
      </w:r>
    </w:p>
    <w:p w:rsidR="00FB4186" w:rsidRPr="00D476FA" w:rsidRDefault="00FB4186" w:rsidP="00577922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hAnsi="Times New Roman"/>
          <w:b/>
          <w:iCs/>
          <w:sz w:val="24"/>
          <w:szCs w:val="24"/>
          <w:lang w:eastAsia="hu-HU"/>
        </w:rPr>
        <w:t>dr.Újházi Miklós</w:t>
      </w:r>
      <w:r w:rsidRPr="00D476FA">
        <w:rPr>
          <w:rFonts w:ascii="Times New Roman" w:hAnsi="Times New Roman"/>
          <w:iCs/>
          <w:sz w:val="24"/>
          <w:szCs w:val="24"/>
          <w:lang w:eastAsia="hu-HU"/>
        </w:rPr>
        <w:t>: A saját véleményem az, hogy a sóskútiak érdeke az, hogy ez a beruházás állami tulajdonba kerüljön, egy ilyen létesítmény működésére az Önkormányzatnak nincs semmi ráhatása, az árakat az állami hatóság határozza meg, ebből a településnek bevétele nem származik. Egyébként az OTP Bank ajánlatát jónak látom, az Önkormányzat részéről elfogadható.</w:t>
      </w:r>
    </w:p>
    <w:p w:rsidR="001B0E90" w:rsidRDefault="00D1588B" w:rsidP="001B0E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lastRenderedPageBreak/>
        <w:t>Mészáros József:</w:t>
      </w:r>
      <w:r w:rsidRPr="00D476FA">
        <w:rPr>
          <w:rFonts w:ascii="Times New Roman" w:hAnsi="Times New Roman"/>
          <w:sz w:val="24"/>
          <w:szCs w:val="24"/>
        </w:rPr>
        <w:t xml:space="preserve"> Az OTP Bank az Önkormányzat számlavezető bankja, a Társulat továbbra is a Takarékszövetkezetnél vezetheti a számláját, ha szükséges, a lekötött betéteit átirányíthatja egy OTP bankszámlára, egyébként készségesek tárgyalni, vannak még nyitott pontok az ajánlatukban, a további tárgyalások során megpróbálunk kedvezőbb feltételeket biztosítani a társulat részére.</w:t>
      </w:r>
      <w:r w:rsidR="004553C2" w:rsidRPr="00D476FA">
        <w:rPr>
          <w:rFonts w:ascii="Times New Roman" w:hAnsi="Times New Roman"/>
          <w:sz w:val="24"/>
          <w:szCs w:val="24"/>
        </w:rPr>
        <w:t xml:space="preserve"> Egyébként a határozati javaslattal kapcsolatban szeretném megjegyezni, hogy az ellenjegyző nem én leszek, hanem szerintem itt a másik aláíró fél az Önkormányzat lesz.</w:t>
      </w:r>
      <w:r w:rsidR="001B0E90">
        <w:rPr>
          <w:rFonts w:ascii="Times New Roman" w:hAnsi="Times New Roman"/>
          <w:sz w:val="24"/>
          <w:szCs w:val="24"/>
        </w:rPr>
        <w:t xml:space="preserve"> </w:t>
      </w:r>
    </w:p>
    <w:p w:rsidR="00BD330F" w:rsidRDefault="001B0E90" w:rsidP="00FE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beruházás felvételéhez, az érintett ingatlanok figyelembevétele, valamint a jelenleg érvényes jogszabályi megfelelés alapján: kamattámogatott hitel 200.000 Ft/érdekeltségi egység megelőlegezésére biztosítható. A jogszabály figyelembevétele mellett, a </w:t>
      </w:r>
      <w:r w:rsidR="007268A6">
        <w:rPr>
          <w:rFonts w:ascii="Times New Roman" w:hAnsi="Times New Roman"/>
          <w:sz w:val="24"/>
          <w:szCs w:val="24"/>
        </w:rPr>
        <w:t xml:space="preserve">sóskúti </w:t>
      </w:r>
      <w:r w:rsidR="00BD330F">
        <w:rPr>
          <w:rFonts w:ascii="Times New Roman" w:hAnsi="Times New Roman"/>
          <w:sz w:val="24"/>
          <w:szCs w:val="24"/>
        </w:rPr>
        <w:t>Víziközmű</w:t>
      </w:r>
      <w:r w:rsidR="00161F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társulatot érintő hiteligény </w:t>
      </w:r>
      <w:r w:rsidR="00B61422" w:rsidRPr="001B0E90">
        <w:rPr>
          <w:rFonts w:ascii="Times New Roman" w:hAnsi="Times New Roman"/>
          <w:b/>
          <w:sz w:val="24"/>
          <w:szCs w:val="24"/>
        </w:rPr>
        <w:t>2</w:t>
      </w:r>
      <w:r w:rsidR="00B61422">
        <w:rPr>
          <w:rFonts w:ascii="Times New Roman" w:hAnsi="Times New Roman"/>
          <w:b/>
          <w:sz w:val="24"/>
          <w:szCs w:val="24"/>
        </w:rPr>
        <w:t>01.498.678</w:t>
      </w:r>
      <w:r w:rsidR="00B61422" w:rsidRPr="001B0E90">
        <w:rPr>
          <w:rFonts w:ascii="Times New Roman" w:hAnsi="Times New Roman"/>
          <w:b/>
          <w:sz w:val="24"/>
          <w:szCs w:val="24"/>
        </w:rPr>
        <w:t xml:space="preserve"> </w:t>
      </w:r>
      <w:r w:rsidRPr="001B0E90">
        <w:rPr>
          <w:rFonts w:ascii="Times New Roman" w:hAnsi="Times New Roman"/>
          <w:b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>.</w:t>
      </w:r>
    </w:p>
    <w:p w:rsidR="001B0E90" w:rsidRDefault="00D1588B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József:</w:t>
      </w:r>
      <w:r w:rsidRPr="00D476FA">
        <w:rPr>
          <w:rFonts w:ascii="Times New Roman" w:hAnsi="Times New Roman"/>
          <w:sz w:val="24"/>
          <w:szCs w:val="24"/>
        </w:rPr>
        <w:t xml:space="preserve"> Más hozzászólás nincs, így szavazásra teszi fel, hogy a</w:t>
      </w:r>
      <w:r w:rsidR="00FE2190" w:rsidRPr="00D476FA">
        <w:rPr>
          <w:rFonts w:ascii="Times New Roman" w:hAnsi="Times New Roman"/>
          <w:sz w:val="24"/>
          <w:szCs w:val="24"/>
        </w:rPr>
        <w:t xml:space="preserve"> küldöttgyűlés felhatalmazza Jónás József </w:t>
      </w:r>
      <w:r w:rsidR="004553C2" w:rsidRPr="00D476FA">
        <w:rPr>
          <w:rFonts w:ascii="Times New Roman" w:hAnsi="Times New Roman"/>
          <w:sz w:val="24"/>
          <w:szCs w:val="24"/>
        </w:rPr>
        <w:t>I</w:t>
      </w:r>
      <w:r w:rsidR="00FE2190" w:rsidRPr="00D476FA">
        <w:rPr>
          <w:rFonts w:ascii="Times New Roman" w:hAnsi="Times New Roman"/>
          <w:sz w:val="24"/>
          <w:szCs w:val="24"/>
        </w:rPr>
        <w:t xml:space="preserve">ntéző bizottsági elnököt és Mészáros József </w:t>
      </w:r>
      <w:r w:rsidR="004553C2" w:rsidRPr="00D476FA">
        <w:rPr>
          <w:rFonts w:ascii="Times New Roman" w:hAnsi="Times New Roman"/>
          <w:sz w:val="24"/>
          <w:szCs w:val="24"/>
        </w:rPr>
        <w:t>E</w:t>
      </w:r>
      <w:r w:rsidR="00FE2190" w:rsidRPr="00D476FA">
        <w:rPr>
          <w:rFonts w:ascii="Times New Roman" w:hAnsi="Times New Roman"/>
          <w:sz w:val="24"/>
          <w:szCs w:val="24"/>
        </w:rPr>
        <w:t>llenőrző bizottsági elnököt, hogy haladéktalanul kezdje meg az egyeztetéseket az OTP Bank megbízott képviselőjével</w:t>
      </w:r>
      <w:r w:rsidR="00F11C12">
        <w:rPr>
          <w:rFonts w:ascii="Times New Roman" w:hAnsi="Times New Roman"/>
          <w:sz w:val="24"/>
          <w:szCs w:val="24"/>
        </w:rPr>
        <w:t>,</w:t>
      </w:r>
      <w:r w:rsidR="00FE2190" w:rsidRPr="00D476FA">
        <w:rPr>
          <w:rFonts w:ascii="Times New Roman" w:hAnsi="Times New Roman"/>
          <w:sz w:val="24"/>
          <w:szCs w:val="24"/>
        </w:rPr>
        <w:t xml:space="preserve"> a</w:t>
      </w:r>
      <w:r w:rsidR="001B0E90">
        <w:rPr>
          <w:rFonts w:ascii="Times New Roman" w:hAnsi="Times New Roman"/>
          <w:sz w:val="24"/>
          <w:szCs w:val="24"/>
        </w:rPr>
        <w:t xml:space="preserve"> fentiekben megjelölt </w:t>
      </w:r>
      <w:r w:rsidR="00B61422" w:rsidRPr="001B0E90">
        <w:rPr>
          <w:rFonts w:ascii="Times New Roman" w:hAnsi="Times New Roman"/>
          <w:b/>
          <w:sz w:val="24"/>
          <w:szCs w:val="24"/>
        </w:rPr>
        <w:t>2</w:t>
      </w:r>
      <w:r w:rsidR="00B61422">
        <w:rPr>
          <w:rFonts w:ascii="Times New Roman" w:hAnsi="Times New Roman"/>
          <w:b/>
          <w:sz w:val="24"/>
          <w:szCs w:val="24"/>
        </w:rPr>
        <w:t>01.498.678</w:t>
      </w:r>
      <w:r w:rsidR="00B61422" w:rsidRPr="001B0E90">
        <w:rPr>
          <w:rFonts w:ascii="Times New Roman" w:hAnsi="Times New Roman"/>
          <w:b/>
          <w:sz w:val="24"/>
          <w:szCs w:val="24"/>
        </w:rPr>
        <w:t xml:space="preserve"> </w:t>
      </w:r>
      <w:r w:rsidR="001B0E90" w:rsidRPr="001B0E90">
        <w:rPr>
          <w:rFonts w:ascii="Times New Roman" w:hAnsi="Times New Roman"/>
          <w:b/>
          <w:sz w:val="24"/>
          <w:szCs w:val="24"/>
        </w:rPr>
        <w:t>Ft</w:t>
      </w:r>
      <w:r w:rsidR="001B0E90">
        <w:rPr>
          <w:rFonts w:ascii="Times New Roman" w:hAnsi="Times New Roman"/>
          <w:sz w:val="24"/>
          <w:szCs w:val="24"/>
        </w:rPr>
        <w:t xml:space="preserve"> összegű,</w:t>
      </w:r>
      <w:r w:rsidR="00FE2190" w:rsidRPr="00D476FA">
        <w:rPr>
          <w:rFonts w:ascii="Times New Roman" w:hAnsi="Times New Roman"/>
          <w:sz w:val="24"/>
          <w:szCs w:val="24"/>
        </w:rPr>
        <w:t xml:space="preserve"> önrész előfinanszírozásához szükséges hitelfelvételi szerződés véglegesítésé</w:t>
      </w:r>
      <w:r w:rsidR="001B0E90">
        <w:rPr>
          <w:rFonts w:ascii="Times New Roman" w:hAnsi="Times New Roman"/>
          <w:sz w:val="24"/>
          <w:szCs w:val="24"/>
        </w:rPr>
        <w:t>t illetően</w:t>
      </w:r>
      <w:r w:rsidR="00FE2190" w:rsidRPr="00D476FA">
        <w:rPr>
          <w:rFonts w:ascii="Times New Roman" w:hAnsi="Times New Roman"/>
          <w:sz w:val="24"/>
          <w:szCs w:val="24"/>
        </w:rPr>
        <w:t xml:space="preserve">. A szerződés végleges változatát Jónás József, az </w:t>
      </w:r>
      <w:r w:rsidR="004553C2" w:rsidRPr="00D476FA">
        <w:rPr>
          <w:rFonts w:ascii="Times New Roman" w:hAnsi="Times New Roman"/>
          <w:sz w:val="24"/>
          <w:szCs w:val="24"/>
        </w:rPr>
        <w:t>I</w:t>
      </w:r>
      <w:r w:rsidR="00FE2190" w:rsidRPr="00D476FA">
        <w:rPr>
          <w:rFonts w:ascii="Times New Roman" w:hAnsi="Times New Roman"/>
          <w:sz w:val="24"/>
          <w:szCs w:val="24"/>
        </w:rPr>
        <w:t xml:space="preserve">ntézőbizottság elnöke </w:t>
      </w:r>
      <w:r w:rsidR="004553C2" w:rsidRPr="00D476FA">
        <w:rPr>
          <w:rFonts w:ascii="Times New Roman" w:hAnsi="Times New Roman"/>
          <w:sz w:val="24"/>
          <w:szCs w:val="24"/>
        </w:rPr>
        <w:t>és a Sóskúti Önkormányzat képviselője írhatja alá.</w:t>
      </w:r>
      <w:r w:rsidR="001B0E90">
        <w:rPr>
          <w:rFonts w:ascii="Times New Roman" w:hAnsi="Times New Roman"/>
          <w:sz w:val="24"/>
          <w:szCs w:val="24"/>
        </w:rPr>
        <w:t xml:space="preserve"> </w:t>
      </w:r>
    </w:p>
    <w:p w:rsidR="004553C2" w:rsidRPr="00D476FA" w:rsidRDefault="004553C2" w:rsidP="004553C2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Küldöttgyűlés 12  Igen szavazattal, egyhangúan megszavazta az alábbi határozatot:</w:t>
      </w:r>
    </w:p>
    <w:p w:rsidR="004553C2" w:rsidRPr="00D476FA" w:rsidRDefault="004553C2" w:rsidP="004553C2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3/2013. sz. határozat:  </w:t>
      </w:r>
    </w:p>
    <w:p w:rsidR="004553C2" w:rsidRPr="00D476FA" w:rsidRDefault="004553C2" w:rsidP="004553C2">
      <w:pPr>
        <w:jc w:val="both"/>
        <w:rPr>
          <w:rFonts w:ascii="Times New Roman" w:hAnsi="Times New Roman"/>
          <w:i/>
          <w:sz w:val="24"/>
          <w:szCs w:val="24"/>
        </w:rPr>
      </w:pPr>
      <w:r w:rsidRPr="00D476FA">
        <w:rPr>
          <w:rFonts w:ascii="Times New Roman" w:hAnsi="Times New Roman"/>
          <w:i/>
          <w:sz w:val="24"/>
          <w:szCs w:val="24"/>
        </w:rPr>
        <w:t>„A küldöttgyűlés felhatalmazza Jónás József Intéző bizottsági elnököt és Mészáros József Ellenőrző bizottsági elnököt, hogy haladéktalanul kezdje meg az egyeztetéseket az OTP Bank megbízott képviselőjével</w:t>
      </w:r>
      <w:r w:rsidR="007268A6">
        <w:rPr>
          <w:rFonts w:ascii="Times New Roman" w:hAnsi="Times New Roman"/>
          <w:i/>
          <w:sz w:val="24"/>
          <w:szCs w:val="24"/>
        </w:rPr>
        <w:t>,</w:t>
      </w:r>
      <w:r w:rsidRPr="00D476FA">
        <w:rPr>
          <w:rFonts w:ascii="Times New Roman" w:hAnsi="Times New Roman"/>
          <w:i/>
          <w:sz w:val="24"/>
          <w:szCs w:val="24"/>
        </w:rPr>
        <w:t xml:space="preserve"> a</w:t>
      </w:r>
      <w:r w:rsidR="007268A6">
        <w:rPr>
          <w:rFonts w:ascii="Times New Roman" w:hAnsi="Times New Roman"/>
          <w:i/>
          <w:sz w:val="24"/>
          <w:szCs w:val="24"/>
        </w:rPr>
        <w:t xml:space="preserve"> </w:t>
      </w:r>
      <w:r w:rsidR="00B61422" w:rsidRPr="001B0E90">
        <w:rPr>
          <w:rFonts w:ascii="Times New Roman" w:hAnsi="Times New Roman"/>
          <w:b/>
          <w:sz w:val="24"/>
          <w:szCs w:val="24"/>
        </w:rPr>
        <w:t>2</w:t>
      </w:r>
      <w:r w:rsidR="00B61422">
        <w:rPr>
          <w:rFonts w:ascii="Times New Roman" w:hAnsi="Times New Roman"/>
          <w:b/>
          <w:sz w:val="24"/>
          <w:szCs w:val="24"/>
        </w:rPr>
        <w:t>01.498.678</w:t>
      </w:r>
      <w:r w:rsidR="00B61422" w:rsidRPr="001B0E90">
        <w:rPr>
          <w:rFonts w:ascii="Times New Roman" w:hAnsi="Times New Roman"/>
          <w:b/>
          <w:sz w:val="24"/>
          <w:szCs w:val="24"/>
        </w:rPr>
        <w:t xml:space="preserve"> </w:t>
      </w:r>
      <w:r w:rsidR="007268A6">
        <w:rPr>
          <w:rFonts w:ascii="Times New Roman" w:hAnsi="Times New Roman"/>
          <w:i/>
          <w:sz w:val="24"/>
          <w:szCs w:val="24"/>
        </w:rPr>
        <w:t>Ft összegű</w:t>
      </w:r>
      <w:r w:rsidRPr="00D476FA">
        <w:rPr>
          <w:rFonts w:ascii="Times New Roman" w:hAnsi="Times New Roman"/>
          <w:i/>
          <w:sz w:val="24"/>
          <w:szCs w:val="24"/>
        </w:rPr>
        <w:t xml:space="preserve"> önrész előfinanszírozásához szükséges hitelfelvételi szerződés véglegesítésé</w:t>
      </w:r>
      <w:r w:rsidR="007268A6">
        <w:rPr>
          <w:rFonts w:ascii="Times New Roman" w:hAnsi="Times New Roman"/>
          <w:i/>
          <w:sz w:val="24"/>
          <w:szCs w:val="24"/>
        </w:rPr>
        <w:t>t illetően</w:t>
      </w:r>
      <w:r w:rsidRPr="00D476FA">
        <w:rPr>
          <w:rFonts w:ascii="Times New Roman" w:hAnsi="Times New Roman"/>
          <w:i/>
          <w:sz w:val="24"/>
          <w:szCs w:val="24"/>
        </w:rPr>
        <w:t>. A szerződés végleges változatát Jónás József, az Intézőbizottság elnöke és a Sóskúti Önkormányzat képviselője írhatja alá.”</w:t>
      </w:r>
    </w:p>
    <w:p w:rsidR="00FE2190" w:rsidRPr="00D476FA" w:rsidRDefault="004553C2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József:</w:t>
      </w:r>
      <w:r w:rsidRPr="00D476FA">
        <w:rPr>
          <w:rFonts w:ascii="Times New Roman" w:hAnsi="Times New Roman"/>
          <w:sz w:val="24"/>
          <w:szCs w:val="24"/>
        </w:rPr>
        <w:t xml:space="preserve"> </w:t>
      </w:r>
      <w:r w:rsidR="00734D7C" w:rsidRPr="00D476FA">
        <w:rPr>
          <w:rFonts w:ascii="Times New Roman" w:hAnsi="Times New Roman"/>
          <w:sz w:val="24"/>
          <w:szCs w:val="24"/>
        </w:rPr>
        <w:t>Az egyéb napirendi pontok alatt, az érdekeltségi ingatlan</w:t>
      </w:r>
      <w:r w:rsidR="00A605EF" w:rsidRPr="00D476FA">
        <w:rPr>
          <w:rFonts w:ascii="Times New Roman" w:hAnsi="Times New Roman"/>
          <w:sz w:val="24"/>
          <w:szCs w:val="24"/>
        </w:rPr>
        <w:t xml:space="preserve">ok </w:t>
      </w:r>
      <w:r w:rsidR="00734D7C" w:rsidRPr="00D476FA">
        <w:rPr>
          <w:rFonts w:ascii="Times New Roman" w:hAnsi="Times New Roman"/>
          <w:sz w:val="24"/>
          <w:szCs w:val="24"/>
        </w:rPr>
        <w:t>tulajdonosváltozásakor meglévő vagy befizetett hozzájárulással kapcsolatban, azt a javaslatot kaptuk, hogy a már befizetett hozzájárulásokat a Társulat számlájára kell visszautaltatni</w:t>
      </w:r>
      <w:r w:rsidR="00A605EF" w:rsidRPr="00D476FA">
        <w:rPr>
          <w:rFonts w:ascii="Times New Roman" w:hAnsi="Times New Roman"/>
          <w:sz w:val="24"/>
          <w:szCs w:val="24"/>
        </w:rPr>
        <w:t xml:space="preserve">, </w:t>
      </w:r>
      <w:r w:rsidR="00734D7C" w:rsidRPr="00D476FA">
        <w:rPr>
          <w:rFonts w:ascii="Times New Roman" w:hAnsi="Times New Roman"/>
          <w:sz w:val="24"/>
          <w:szCs w:val="24"/>
        </w:rPr>
        <w:t xml:space="preserve"> a Fundamenta</w:t>
      </w:r>
      <w:r w:rsidR="00A605EF" w:rsidRPr="00D476FA">
        <w:rPr>
          <w:rFonts w:ascii="Times New Roman" w:hAnsi="Times New Roman"/>
          <w:sz w:val="24"/>
          <w:szCs w:val="24"/>
        </w:rPr>
        <w:t xml:space="preserve"> szerződések bármilyen okból való megszűntetésekor. Ingatlan eladásnál a Fundamenta szerződéseket átruházni nem lehet, mindenképpen megszűntetésre kerül sor, az érintett szerződések aktuális egyenlegét a Fundamenta a Társulat számlájára visszautalja, az új tulajdonosnak, pedig a különbözetet kell megfizetnie. A hitel felvétele után egyébként is minden szerződés módosításkor, bármilyen jellegű módosításhoz a hitelező banknak is hozzá kell járulnia, ugyanis a hitelező bank lesz a tovább engedményes.</w:t>
      </w:r>
    </w:p>
    <w:p w:rsidR="00A605EF" w:rsidRPr="00D476FA" w:rsidRDefault="00A605EF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Mészáros József:</w:t>
      </w:r>
      <w:r w:rsidRPr="00D476FA">
        <w:rPr>
          <w:rFonts w:ascii="Times New Roman" w:hAnsi="Times New Roman"/>
          <w:sz w:val="24"/>
          <w:szCs w:val="24"/>
        </w:rPr>
        <w:t xml:space="preserve"> Ez jogos, ugyanis a hitel alapját a Fundamentánál érvényben lévő szerződések öss</w:t>
      </w:r>
      <w:r w:rsidR="00AF2FB3" w:rsidRPr="00D476FA">
        <w:rPr>
          <w:rFonts w:ascii="Times New Roman" w:hAnsi="Times New Roman"/>
          <w:sz w:val="24"/>
          <w:szCs w:val="24"/>
        </w:rPr>
        <w:t>zesített állománya jelenti. Í</w:t>
      </w:r>
      <w:r w:rsidRPr="00D476FA">
        <w:rPr>
          <w:rFonts w:ascii="Times New Roman" w:hAnsi="Times New Roman"/>
          <w:sz w:val="24"/>
          <w:szCs w:val="24"/>
        </w:rPr>
        <w:t>gy ezeknek a sze</w:t>
      </w:r>
      <w:r w:rsidR="00AF2FB3" w:rsidRPr="00D476FA">
        <w:rPr>
          <w:rFonts w:ascii="Times New Roman" w:hAnsi="Times New Roman"/>
          <w:sz w:val="24"/>
          <w:szCs w:val="24"/>
        </w:rPr>
        <w:t xml:space="preserve">rződéseknek a megszűntetésekor - </w:t>
      </w:r>
      <w:r w:rsidRPr="00D476FA">
        <w:rPr>
          <w:rFonts w:ascii="Times New Roman" w:hAnsi="Times New Roman"/>
          <w:sz w:val="24"/>
          <w:szCs w:val="24"/>
        </w:rPr>
        <w:t>bármilyen oknál fogva</w:t>
      </w:r>
      <w:r w:rsidR="00AF2FB3" w:rsidRPr="00D476FA">
        <w:rPr>
          <w:rFonts w:ascii="Times New Roman" w:hAnsi="Times New Roman"/>
          <w:sz w:val="24"/>
          <w:szCs w:val="24"/>
        </w:rPr>
        <w:t xml:space="preserve"> -, a meglévő aktuális egyenlegek visszautalására a befizető részére, már nem lesz lehetőség, ráadásul a megtakarítási futamidő felénél tartunk, tehát annál is inkább indokolt ez a lépés.</w:t>
      </w:r>
    </w:p>
    <w:p w:rsidR="00AF2FB3" w:rsidRPr="00D476FA" w:rsidRDefault="00AF2FB3" w:rsidP="00FE219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Kövesdiné Kiss Marianna</w:t>
      </w:r>
      <w:r w:rsidRPr="00D476FA">
        <w:rPr>
          <w:rFonts w:ascii="Times New Roman" w:hAnsi="Times New Roman"/>
          <w:sz w:val="24"/>
          <w:szCs w:val="24"/>
        </w:rPr>
        <w:t>: Hogyan jut el az információ az érintett ingatlantulajdonosokhoz?</w:t>
      </w:r>
    </w:p>
    <w:p w:rsidR="00AF2FB3" w:rsidRPr="00D476FA" w:rsidRDefault="00AF2FB3" w:rsidP="00AF2FB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hAnsi="Times New Roman"/>
          <w:b/>
          <w:sz w:val="24"/>
          <w:szCs w:val="24"/>
        </w:rPr>
        <w:lastRenderedPageBreak/>
        <w:t xml:space="preserve">Mészáros József: </w:t>
      </w:r>
      <w:r w:rsidRPr="00D476FA">
        <w:rPr>
          <w:rFonts w:ascii="Times New Roman" w:hAnsi="Times New Roman"/>
          <w:sz w:val="24"/>
          <w:szCs w:val="24"/>
        </w:rPr>
        <w:t xml:space="preserve">Minden év első negyedévében kiküldjük az egyenlegközlőket, amiben felhívjuk a társulati tagok figyelmét arra, hogy </w:t>
      </w:r>
      <w:r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>amennyiben a tagsági jogviszony alapjául szolgáló érdekeltség megszűnik</w:t>
      </w:r>
      <w:r w:rsidR="00537282">
        <w:rPr>
          <w:rFonts w:ascii="Times New Roman" w:eastAsia="Times New Roman" w:hAnsi="Times New Roman"/>
          <w:iCs/>
          <w:sz w:val="24"/>
          <w:szCs w:val="24"/>
          <w:lang w:eastAsia="hu-HU"/>
        </w:rPr>
        <w:t>,</w:t>
      </w:r>
      <w:r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azaz tulajdonosváltozás, ingatlan adás-vétel, öröklés következik be, azt kötelesek a Társulatnál írásban jelezni. </w:t>
      </w:r>
      <w:r w:rsidR="006145F8"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>Ezenkívül a Társulat honlapjára is felkerülnek ezek az információk.</w:t>
      </w:r>
    </w:p>
    <w:p w:rsidR="00AF2FB3" w:rsidRPr="00D476FA" w:rsidRDefault="00AF2FB3" w:rsidP="00AF2FB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AF2FB3" w:rsidRPr="00D476FA" w:rsidRDefault="006145F8" w:rsidP="00AF2FB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dr. </w:t>
      </w:r>
      <w:r w:rsidR="00AF2FB3" w:rsidRPr="00D476FA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Újházi Miklós:</w:t>
      </w:r>
      <w:r w:rsidR="00AF2FB3"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r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>Egy figyelemfelhívás, emlékeztető megjelentetésére a Sóskúti újságban lehetőség van, így külön értesíteni csak azokat az ingatlantulajdonosokat kell, akik nem Sóskúton tartózkodnak és esetleg nem jut el hozzájuk a helyi újság.</w:t>
      </w:r>
    </w:p>
    <w:p w:rsidR="006145F8" w:rsidRPr="00D476FA" w:rsidRDefault="006145F8" w:rsidP="00AF2FB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D73B00" w:rsidRPr="00D476FA" w:rsidRDefault="006145F8" w:rsidP="00D73B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Jónás József:</w:t>
      </w:r>
      <w:r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Mivel ehhez a témához nincs több hozzászólás szavazásra teszi fel azt a javaslatot, miszerint a befizetett érdekeltségi hozzájárulások, ingatlantulajdonos változáskor a Társulat számláján maradjanak, illetve a Fundamentánál meglévő megtakarítások a Társulat számlájára kerüljenek visszautalásra</w:t>
      </w:r>
      <w:r w:rsidR="00D73B00"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>,  az új tulajdonosoknak így csak a különbözetet kell megfizetniük.</w:t>
      </w:r>
    </w:p>
    <w:p w:rsidR="006145F8" w:rsidRPr="00D476FA" w:rsidRDefault="006145F8" w:rsidP="00AF2FB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D476FA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</w:p>
    <w:p w:rsidR="006145F8" w:rsidRPr="00D476FA" w:rsidRDefault="006145F8" w:rsidP="00AF2FB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6145F8" w:rsidRPr="00D476FA" w:rsidRDefault="006145F8" w:rsidP="006145F8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Küldöttgyűlés 12  Igen szavazattal, egyhangúan megszavazta az alábbi határozatot:</w:t>
      </w:r>
    </w:p>
    <w:p w:rsidR="003A581C" w:rsidRDefault="006145F8" w:rsidP="006145F8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4/2013. sz. határozat: </w:t>
      </w:r>
      <w:r w:rsidR="00D73B00" w:rsidRPr="00D476FA">
        <w:rPr>
          <w:rFonts w:ascii="Times New Roman" w:hAnsi="Times New Roman"/>
          <w:i/>
          <w:sz w:val="24"/>
          <w:szCs w:val="24"/>
        </w:rPr>
        <w:t>„</w:t>
      </w:r>
      <w:r w:rsidRPr="00D476FA">
        <w:rPr>
          <w:rFonts w:ascii="Times New Roman" w:hAnsi="Times New Roman"/>
          <w:i/>
          <w:sz w:val="24"/>
          <w:szCs w:val="24"/>
        </w:rPr>
        <w:t>A</w:t>
      </w:r>
      <w:r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befize</w:t>
      </w:r>
      <w:r w:rsidR="00D73B00"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tett érdekeltségi hozzájárulás</w:t>
      </w:r>
      <w:r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 ingatlantulajdonos változáskor a Társ</w:t>
      </w:r>
      <w:r w:rsidR="00D73B00"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ulat számláján marad</w:t>
      </w:r>
      <w:r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 illetve a Fund</w:t>
      </w:r>
      <w:r w:rsidR="00D73B00"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amentánál meglévő megtakarítás összege</w:t>
      </w:r>
      <w:r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="00D73B00"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Társulat számlájára kerül</w:t>
      </w:r>
      <w:r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visszautalásra</w:t>
      </w:r>
      <w:r w:rsidR="00D73B00" w:rsidRPr="00D476F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 az új tulajdonosnak így csak a különbözetet kell megfizetni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</w:t>
      </w:r>
      <w:r w:rsidR="005E5A0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 OTP LTP szerződés megkötésével, 2013. szeptember 31-ig, ezt követően pedig egy összegben a Társulat számlájára utalva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  <w:r w:rsidR="004F1AA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="004A638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OTP 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LTP </w:t>
      </w:r>
      <w:r w:rsidR="004F1AA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szerződé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sek</w:t>
      </w:r>
      <w:r w:rsidR="004F1AA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megkötésére 2013. 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szeptember </w:t>
      </w:r>
      <w:r w:rsidR="004F1AA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31-ig lesz lehetősé</w:t>
      </w:r>
      <w:r w:rsidR="004A638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g.</w:t>
      </w:r>
      <w:r w:rsidR="008E184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A</w:t>
      </w:r>
      <w:r w:rsidR="005E5A0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zok az ingatlantulajdonosok, akik nem fizették meg </w:t>
      </w:r>
      <w:r w:rsidR="008E184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érdekeltségi hozzájárulásukat, </w:t>
      </w:r>
      <w:r w:rsidR="0051163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egyenlő </w:t>
      </w:r>
      <w:r w:rsidR="008E184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havi részletekben, </w:t>
      </w:r>
      <w:r w:rsidR="00232AC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folyamatos részle</w:t>
      </w:r>
      <w:r w:rsidR="005E5A0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t</w:t>
      </w:r>
      <w:r w:rsidR="00232AC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fizetéssel, </w:t>
      </w:r>
      <w:r w:rsidR="008E184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közvetlenül a társulat számlájára utalva is </w:t>
      </w:r>
      <w:r w:rsidR="005E5A0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megtehet</w:t>
      </w:r>
      <w:r w:rsidR="008E184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ik, így az érdekeltségi hozzájár</w:t>
      </w:r>
      <w:r w:rsidR="0051163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ulás mértéke 29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7</w:t>
      </w:r>
      <w:r w:rsidR="0051163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.000,- </w:t>
      </w:r>
      <w:r w:rsidR="005E5A0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Ft</w:t>
      </w:r>
      <w:r w:rsidR="0051163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lesz. A havi részlet mértéke 4.9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5</w:t>
      </w:r>
      <w:r w:rsidR="0051163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0,- forint/érdekeltség, első részlet 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be</w:t>
      </w:r>
      <w:r w:rsidR="0051163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fizetésének határideje 2013. június 10., utolsó részlet befizetésének határideje 2018. május 10. Ezen befizetések összegét, hiteltörlesztésre fordítja a Társulat, a hitelt nyújtó OTP Bank</w:t>
      </w:r>
      <w:r w:rsidR="00E0693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kal kötendő szerződés szerint.</w:t>
      </w:r>
      <w:r w:rsidR="003A581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”</w:t>
      </w:r>
    </w:p>
    <w:p w:rsidR="00D73B00" w:rsidRPr="00D476FA" w:rsidRDefault="00D73B00" w:rsidP="006145F8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Mészáros József: </w:t>
      </w:r>
      <w:r w:rsidRPr="00D476FA">
        <w:rPr>
          <w:rFonts w:ascii="Times New Roman" w:hAnsi="Times New Roman"/>
          <w:sz w:val="24"/>
          <w:szCs w:val="24"/>
        </w:rPr>
        <w:t>Az ellenőrzések során a nem fizetőket figyelembe véve, elgondolkodtató, hogy ha például 40 érdekeltség után nem fizetnek, az már tíz millió forint, amit az Önkormányzatnak kell majd kigazdálkodnia, ha százan nem fizetnek, az már a sóskúti Önkormányzat költségvetésének a 8%-át teszi ki. Ez az elkövetkező években komoly problémákat fog generálni. Szeretném ezúton megkérni a jelenlévőket</w:t>
      </w:r>
      <w:r w:rsidR="00537282">
        <w:rPr>
          <w:rFonts w:ascii="Times New Roman" w:hAnsi="Times New Roman"/>
          <w:sz w:val="24"/>
          <w:szCs w:val="24"/>
        </w:rPr>
        <w:t xml:space="preserve"> (értem ezalatt a Küldöttgyűlés valamennyi delegált tagját és a sóskúti Önkormányzat valamennyi képviselőjét)</w:t>
      </w:r>
      <w:r w:rsidRPr="00D476FA">
        <w:rPr>
          <w:rFonts w:ascii="Times New Roman" w:hAnsi="Times New Roman"/>
          <w:sz w:val="24"/>
          <w:szCs w:val="24"/>
        </w:rPr>
        <w:t>, hogy példamutató magatartásunkkal, próbáljunk meg hatni a saját, közvetlen környezetünk</w:t>
      </w:r>
      <w:r w:rsidR="00285587" w:rsidRPr="00D476FA">
        <w:rPr>
          <w:rFonts w:ascii="Times New Roman" w:hAnsi="Times New Roman"/>
          <w:sz w:val="24"/>
          <w:szCs w:val="24"/>
        </w:rPr>
        <w:t>ben élő ingatlan tulajdonosokra, beszélgessünk velük,  képviseljük a rendszeresen fizető emberek érdekeit, ehhez hozzátartozik a nem fizetők megszólítása, figyelemfelhívása is</w:t>
      </w:r>
      <w:r w:rsidR="00537282">
        <w:rPr>
          <w:rFonts w:ascii="Times New Roman" w:hAnsi="Times New Roman"/>
          <w:sz w:val="24"/>
          <w:szCs w:val="24"/>
        </w:rPr>
        <w:t>, valamint az általunk mutatott jó példa hogy fizetési kötelezettségünknek mindig</w:t>
      </w:r>
      <w:r w:rsidR="00EE6B4D">
        <w:rPr>
          <w:rFonts w:ascii="Times New Roman" w:hAnsi="Times New Roman"/>
          <w:sz w:val="24"/>
          <w:szCs w:val="24"/>
        </w:rPr>
        <w:t xml:space="preserve"> határidőben teg</w:t>
      </w:r>
      <w:r w:rsidR="004A5778">
        <w:rPr>
          <w:rFonts w:ascii="Times New Roman" w:hAnsi="Times New Roman"/>
          <w:sz w:val="24"/>
          <w:szCs w:val="24"/>
        </w:rPr>
        <w:t>yünk eleget</w:t>
      </w:r>
      <w:r w:rsidR="00285587" w:rsidRPr="00D476FA">
        <w:rPr>
          <w:rFonts w:ascii="Times New Roman" w:hAnsi="Times New Roman"/>
          <w:sz w:val="24"/>
          <w:szCs w:val="24"/>
        </w:rPr>
        <w:t xml:space="preserve">. Sajnos az a tapasztalatom, hogy a nem fizetők többsége, nem a nehéz anyagi helyzetben élőkből tevődik össze, a kis jövedelemmel, kis nyugdíjjal rendelkező ingatlantulajdonosok jellemzően tisztességesen és rendszeresen fizetik a rájuk eső hozzájárulásukat. Ez ügyben valamit </w:t>
      </w:r>
      <w:r w:rsidR="004A5778">
        <w:rPr>
          <w:rFonts w:ascii="Times New Roman" w:hAnsi="Times New Roman"/>
          <w:sz w:val="24"/>
          <w:szCs w:val="24"/>
        </w:rPr>
        <w:t xml:space="preserve">mielőbb </w:t>
      </w:r>
      <w:r w:rsidR="00285587" w:rsidRPr="00D476FA">
        <w:rPr>
          <w:rFonts w:ascii="Times New Roman" w:hAnsi="Times New Roman"/>
          <w:sz w:val="24"/>
          <w:szCs w:val="24"/>
        </w:rPr>
        <w:t>tenn</w:t>
      </w:r>
      <w:r w:rsidR="004A5778">
        <w:rPr>
          <w:rFonts w:ascii="Times New Roman" w:hAnsi="Times New Roman"/>
          <w:sz w:val="24"/>
          <w:szCs w:val="24"/>
        </w:rPr>
        <w:t>ünk kell</w:t>
      </w:r>
      <w:r w:rsidR="00285587" w:rsidRPr="00D476FA">
        <w:rPr>
          <w:rFonts w:ascii="Times New Roman" w:hAnsi="Times New Roman"/>
          <w:sz w:val="24"/>
          <w:szCs w:val="24"/>
        </w:rPr>
        <w:t>.</w:t>
      </w:r>
    </w:p>
    <w:p w:rsidR="00285587" w:rsidRPr="00D476FA" w:rsidRDefault="00285587" w:rsidP="006145F8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lastRenderedPageBreak/>
        <w:t xml:space="preserve">Kövesdiné Kiss Marianna: </w:t>
      </w:r>
      <w:r w:rsidRPr="00D476FA">
        <w:rPr>
          <w:rFonts w:ascii="Times New Roman" w:hAnsi="Times New Roman"/>
          <w:sz w:val="24"/>
          <w:szCs w:val="24"/>
        </w:rPr>
        <w:t>Úgy tudom, hogy a nem fizetők tartozásainak behajtására van lehetőség.</w:t>
      </w:r>
    </w:p>
    <w:p w:rsidR="00285587" w:rsidRPr="00D476FA" w:rsidRDefault="00285587" w:rsidP="006145F8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dr. Újházi Miklós: </w:t>
      </w:r>
      <w:r w:rsidRPr="00D476FA">
        <w:rPr>
          <w:rFonts w:ascii="Times New Roman" w:hAnsi="Times New Roman"/>
          <w:sz w:val="24"/>
          <w:szCs w:val="24"/>
        </w:rPr>
        <w:t>Az Önkormányzathoz  a Társulat keresetet nyújthat be a tartozások behajtására, ami azt jelenti, hogy átadnak egy listát, a</w:t>
      </w:r>
      <w:r w:rsidR="00294834" w:rsidRPr="00D476FA">
        <w:rPr>
          <w:rFonts w:ascii="Times New Roman" w:hAnsi="Times New Roman"/>
          <w:sz w:val="24"/>
          <w:szCs w:val="24"/>
        </w:rPr>
        <w:t>mi tartalmazza azokat az ingatlanokat amelyekre a tulajdonosok egyáltalán nem fizetik</w:t>
      </w:r>
      <w:r w:rsidRPr="00D476FA">
        <w:rPr>
          <w:rFonts w:ascii="Times New Roman" w:hAnsi="Times New Roman"/>
          <w:sz w:val="24"/>
          <w:szCs w:val="24"/>
        </w:rPr>
        <w:t xml:space="preserve"> </w:t>
      </w:r>
      <w:r w:rsidR="00294834" w:rsidRPr="00D476FA">
        <w:rPr>
          <w:rFonts w:ascii="Times New Roman" w:hAnsi="Times New Roman"/>
          <w:sz w:val="24"/>
          <w:szCs w:val="24"/>
        </w:rPr>
        <w:t>érdekeltségi hozzájárulásukat a csatorna beruházáshoz, vagy</w:t>
      </w:r>
      <w:r w:rsidR="00A06FD8" w:rsidRPr="00D476FA">
        <w:rPr>
          <w:rFonts w:ascii="Times New Roman" w:hAnsi="Times New Roman"/>
          <w:sz w:val="24"/>
          <w:szCs w:val="24"/>
        </w:rPr>
        <w:t xml:space="preserve"> éven túli tartozást halmoztak fel. </w:t>
      </w:r>
    </w:p>
    <w:p w:rsidR="00285587" w:rsidRPr="00D476FA" w:rsidRDefault="00A06FD8" w:rsidP="006145F8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Jónás József: </w:t>
      </w:r>
      <w:r w:rsidRPr="00D476FA">
        <w:rPr>
          <w:rFonts w:ascii="Times New Roman" w:hAnsi="Times New Roman"/>
          <w:sz w:val="24"/>
          <w:szCs w:val="24"/>
        </w:rPr>
        <w:t xml:space="preserve">Szavazásra teszi fel azt a javaslatot, miszerint azoknak a nem fizetőknek és kényszertagoknak a névsorát, 2013. május 31-i határidővel </w:t>
      </w:r>
      <w:r w:rsidR="00294834" w:rsidRPr="00D476FA">
        <w:rPr>
          <w:rFonts w:ascii="Times New Roman" w:hAnsi="Times New Roman"/>
          <w:sz w:val="24"/>
          <w:szCs w:val="24"/>
        </w:rPr>
        <w:t>a Társulat átadja a Jegyzőnek, aki kezdeményezheti a tartozások behajtását.</w:t>
      </w:r>
    </w:p>
    <w:p w:rsidR="00294834" w:rsidRPr="00D476FA" w:rsidRDefault="00294834" w:rsidP="00294834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A Küldöttgyűlés 11  Igen szavazattal, 1 tartózkodás mellett megszavazta az alábbi határozatot:</w:t>
      </w:r>
    </w:p>
    <w:p w:rsidR="00294834" w:rsidRPr="00D476FA" w:rsidRDefault="00D476FA" w:rsidP="00294834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5/2013. sz. határozat: </w:t>
      </w:r>
      <w:r w:rsidRPr="00D476FA">
        <w:rPr>
          <w:rFonts w:ascii="Times New Roman" w:hAnsi="Times New Roman"/>
          <w:i/>
          <w:sz w:val="24"/>
          <w:szCs w:val="24"/>
        </w:rPr>
        <w:t>„</w:t>
      </w:r>
      <w:r w:rsidRPr="00D476FA">
        <w:rPr>
          <w:rFonts w:ascii="Times New Roman" w:hAnsi="Times New Roman"/>
          <w:sz w:val="24"/>
          <w:szCs w:val="24"/>
        </w:rPr>
        <w:t xml:space="preserve">A Társulat 2013. május 31-i határidővel, az adósságok behajtására, átadja községünk jegyzőjének, </w:t>
      </w:r>
      <w:r w:rsidR="00294834" w:rsidRPr="00D476FA">
        <w:rPr>
          <w:rFonts w:ascii="Times New Roman" w:hAnsi="Times New Roman"/>
          <w:sz w:val="24"/>
          <w:szCs w:val="24"/>
        </w:rPr>
        <w:t>azoknak a nem fizetőknek</w:t>
      </w:r>
      <w:r w:rsidRPr="00D476FA">
        <w:rPr>
          <w:rFonts w:ascii="Times New Roman" w:hAnsi="Times New Roman"/>
          <w:sz w:val="24"/>
          <w:szCs w:val="24"/>
        </w:rPr>
        <w:t xml:space="preserve">, </w:t>
      </w:r>
      <w:r w:rsidR="00294834" w:rsidRPr="00D476FA">
        <w:rPr>
          <w:rFonts w:ascii="Times New Roman" w:hAnsi="Times New Roman"/>
          <w:sz w:val="24"/>
          <w:szCs w:val="24"/>
        </w:rPr>
        <w:t xml:space="preserve">kényszertagoknak a névsorát, </w:t>
      </w:r>
      <w:r w:rsidRPr="00D476FA">
        <w:rPr>
          <w:rFonts w:ascii="Times New Roman" w:hAnsi="Times New Roman"/>
          <w:sz w:val="24"/>
          <w:szCs w:val="24"/>
        </w:rPr>
        <w:t xml:space="preserve">akik </w:t>
      </w:r>
      <w:r w:rsidR="00294834" w:rsidRPr="00D476FA">
        <w:rPr>
          <w:rFonts w:ascii="Times New Roman" w:hAnsi="Times New Roman"/>
          <w:sz w:val="24"/>
          <w:szCs w:val="24"/>
        </w:rPr>
        <w:t>2013. május 31-i</w:t>
      </w:r>
      <w:r w:rsidRPr="00D476FA">
        <w:rPr>
          <w:rFonts w:ascii="Times New Roman" w:hAnsi="Times New Roman"/>
          <w:sz w:val="24"/>
          <w:szCs w:val="24"/>
        </w:rPr>
        <w:t>g</w:t>
      </w:r>
      <w:r w:rsidR="00294834" w:rsidRPr="00D476FA">
        <w:rPr>
          <w:rFonts w:ascii="Times New Roman" w:hAnsi="Times New Roman"/>
          <w:sz w:val="24"/>
          <w:szCs w:val="24"/>
        </w:rPr>
        <w:t xml:space="preserve"> </w:t>
      </w:r>
      <w:r w:rsidRPr="00D476FA">
        <w:rPr>
          <w:rFonts w:ascii="Times New Roman" w:hAnsi="Times New Roman"/>
          <w:sz w:val="24"/>
          <w:szCs w:val="24"/>
        </w:rPr>
        <w:t>egyáltalán nem fizették meg érdekeltségi hozzájárulásukat, vagy éven túli tartozást halmoztak fel.”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Jónás József:</w:t>
      </w:r>
      <w:r w:rsidR="000729AC" w:rsidRPr="00D476FA">
        <w:rPr>
          <w:rFonts w:ascii="Times New Roman" w:hAnsi="Times New Roman"/>
          <w:sz w:val="24"/>
          <w:szCs w:val="24"/>
        </w:rPr>
        <w:t xml:space="preserve"> - A mai gyűlés napirendi pontjait megtárgyaltuk, megszavaztuk</w:t>
      </w:r>
      <w:r w:rsidRPr="00D476FA">
        <w:rPr>
          <w:rFonts w:ascii="Times New Roman" w:hAnsi="Times New Roman"/>
          <w:sz w:val="24"/>
          <w:szCs w:val="24"/>
        </w:rPr>
        <w:t xml:space="preserve">, köszönöm, hogy megjelentek, ha semmi más kérdés </w:t>
      </w:r>
      <w:r w:rsidR="00B63D99" w:rsidRPr="00D476FA">
        <w:rPr>
          <w:rFonts w:ascii="Times New Roman" w:hAnsi="Times New Roman"/>
          <w:sz w:val="24"/>
          <w:szCs w:val="24"/>
        </w:rPr>
        <w:t>nincs,</w:t>
      </w:r>
      <w:r w:rsidRPr="00D476FA">
        <w:rPr>
          <w:rFonts w:ascii="Times New Roman" w:hAnsi="Times New Roman"/>
          <w:sz w:val="24"/>
          <w:szCs w:val="24"/>
        </w:rPr>
        <w:t xml:space="preserve"> a mai ülést berekesztem.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</w:p>
    <w:p w:rsidR="00B9361A" w:rsidRPr="00D476FA" w:rsidRDefault="00B9361A" w:rsidP="000729AC">
      <w:pPr>
        <w:jc w:val="both"/>
        <w:rPr>
          <w:rFonts w:ascii="Times New Roman" w:hAnsi="Times New Roman"/>
          <w:sz w:val="24"/>
          <w:szCs w:val="24"/>
        </w:rPr>
      </w:pPr>
    </w:p>
    <w:p w:rsidR="00B9361A" w:rsidRPr="00D476FA" w:rsidRDefault="00B9361A" w:rsidP="000729AC">
      <w:pPr>
        <w:jc w:val="center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-kmf-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Jónás József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Intéző Bizottság Elnöke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</w:p>
    <w:p w:rsidR="00B36489" w:rsidRPr="00D476FA" w:rsidRDefault="00B36489" w:rsidP="000729AC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>A jegyzőkönyvet hitelesítette:</w:t>
      </w:r>
      <w:r w:rsidR="00B9361A" w:rsidRPr="00D476FA">
        <w:rPr>
          <w:rFonts w:ascii="Times New Roman" w:hAnsi="Times New Roman"/>
          <w:sz w:val="24"/>
          <w:szCs w:val="24"/>
        </w:rPr>
        <w:t xml:space="preserve"> </w:t>
      </w:r>
      <w:r w:rsidR="00D476FA" w:rsidRPr="00D476FA">
        <w:rPr>
          <w:rFonts w:ascii="Times New Roman" w:hAnsi="Times New Roman"/>
          <w:sz w:val="24"/>
          <w:szCs w:val="24"/>
        </w:rPr>
        <w:t>Á</w:t>
      </w:r>
      <w:r w:rsidR="00E23CEA" w:rsidRPr="00D476FA">
        <w:rPr>
          <w:rFonts w:ascii="Times New Roman" w:hAnsi="Times New Roman"/>
          <w:sz w:val="24"/>
          <w:szCs w:val="24"/>
        </w:rPr>
        <w:t>bel Julianna</w:t>
      </w: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D476FA" w:rsidRDefault="00DC3D62" w:rsidP="000729AC">
      <w:pPr>
        <w:jc w:val="both"/>
        <w:rPr>
          <w:rFonts w:ascii="Times New Roman" w:hAnsi="Times New Roman"/>
          <w:sz w:val="24"/>
          <w:szCs w:val="24"/>
        </w:rPr>
      </w:pPr>
    </w:p>
    <w:sectPr w:rsidR="00DC3D62" w:rsidRPr="00D476FA" w:rsidSect="00CF25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66" w:rsidRDefault="00976966" w:rsidP="00A82B59">
      <w:pPr>
        <w:spacing w:after="0" w:line="240" w:lineRule="auto"/>
      </w:pPr>
      <w:r>
        <w:separator/>
      </w:r>
    </w:p>
  </w:endnote>
  <w:endnote w:type="continuationSeparator" w:id="0">
    <w:p w:rsidR="00976966" w:rsidRDefault="00976966" w:rsidP="00A8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8" w:rsidRPr="00BD330F" w:rsidRDefault="00C27FD9">
    <w:pPr>
      <w:pStyle w:val="llb"/>
    </w:pPr>
    <w:r w:rsidRPr="00C27FD9">
      <w:rPr>
        <w:rFonts w:ascii="Cambria" w:hAnsi="Cambria"/>
        <w:noProof/>
        <w:sz w:val="28"/>
        <w:szCs w:val="28"/>
        <w:lang w:eastAsia="zh-TW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49" type="#_x0000_t98" style="position:absolute;margin-left:271.6pt;margin-top:786.65pt;width:52.1pt;height:39.6pt;rotation:360;z-index:251657728;mso-position-horizontal-relative:page;mso-position-vertical-relative:page" adj="5400" filled="f" fillcolor="#17365d" strokecolor="#a5a5a5">
          <v:textbox style="mso-next-textbox:#_x0000_s2049">
            <w:txbxContent>
              <w:p w:rsidR="00534FB5" w:rsidRPr="00534FB5" w:rsidRDefault="00C27FD9">
                <w:pPr>
                  <w:jc w:val="center"/>
                  <w:rPr>
                    <w:color w:val="808080"/>
                  </w:rPr>
                </w:pPr>
                <w:fldSimple w:instr=" PAGE    \* MERGEFORMAT ">
                  <w:r w:rsidR="007D6767" w:rsidRPr="007D6767">
                    <w:rPr>
                      <w:noProof/>
                      <w:color w:val="808080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66" w:rsidRDefault="00976966" w:rsidP="00A82B59">
      <w:pPr>
        <w:spacing w:after="0" w:line="240" w:lineRule="auto"/>
      </w:pPr>
      <w:r>
        <w:separator/>
      </w:r>
    </w:p>
  </w:footnote>
  <w:footnote w:type="continuationSeparator" w:id="0">
    <w:p w:rsidR="00976966" w:rsidRDefault="00976966" w:rsidP="00A8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663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B0B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89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E7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F20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49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9E0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2A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B6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7632ED"/>
    <w:multiLevelType w:val="hybridMultilevel"/>
    <w:tmpl w:val="07EC4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7FB4"/>
    <w:multiLevelType w:val="hybridMultilevel"/>
    <w:tmpl w:val="77CC5EC8"/>
    <w:lvl w:ilvl="0" w:tplc="8258E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075"/>
    <w:rsid w:val="00021D62"/>
    <w:rsid w:val="0002323F"/>
    <w:rsid w:val="000729AC"/>
    <w:rsid w:val="000B1F04"/>
    <w:rsid w:val="000D33BA"/>
    <w:rsid w:val="000E16A8"/>
    <w:rsid w:val="000E6629"/>
    <w:rsid w:val="000F0F22"/>
    <w:rsid w:val="000F4248"/>
    <w:rsid w:val="00124889"/>
    <w:rsid w:val="0014642C"/>
    <w:rsid w:val="00151279"/>
    <w:rsid w:val="00161F21"/>
    <w:rsid w:val="001648A1"/>
    <w:rsid w:val="001748F3"/>
    <w:rsid w:val="00191E73"/>
    <w:rsid w:val="001973FD"/>
    <w:rsid w:val="001A2E85"/>
    <w:rsid w:val="001B0015"/>
    <w:rsid w:val="001B0E90"/>
    <w:rsid w:val="001E4327"/>
    <w:rsid w:val="001E70D9"/>
    <w:rsid w:val="002308EA"/>
    <w:rsid w:val="00232AC8"/>
    <w:rsid w:val="00257CEA"/>
    <w:rsid w:val="00266DDF"/>
    <w:rsid w:val="00285587"/>
    <w:rsid w:val="002865D7"/>
    <w:rsid w:val="00294834"/>
    <w:rsid w:val="00295C7E"/>
    <w:rsid w:val="002B27C9"/>
    <w:rsid w:val="002D1C41"/>
    <w:rsid w:val="002D2964"/>
    <w:rsid w:val="00331861"/>
    <w:rsid w:val="00376ADC"/>
    <w:rsid w:val="003A581C"/>
    <w:rsid w:val="003B6FAD"/>
    <w:rsid w:val="003C0FBB"/>
    <w:rsid w:val="003C1E25"/>
    <w:rsid w:val="003E58F7"/>
    <w:rsid w:val="003F7125"/>
    <w:rsid w:val="00405D64"/>
    <w:rsid w:val="004101BA"/>
    <w:rsid w:val="00415BE0"/>
    <w:rsid w:val="00431537"/>
    <w:rsid w:val="004553C2"/>
    <w:rsid w:val="00467662"/>
    <w:rsid w:val="00474612"/>
    <w:rsid w:val="0049112D"/>
    <w:rsid w:val="00496356"/>
    <w:rsid w:val="004A5778"/>
    <w:rsid w:val="004A6381"/>
    <w:rsid w:val="004C7D1E"/>
    <w:rsid w:val="004E35B6"/>
    <w:rsid w:val="004F1AA4"/>
    <w:rsid w:val="00506739"/>
    <w:rsid w:val="00511631"/>
    <w:rsid w:val="00513691"/>
    <w:rsid w:val="005249DB"/>
    <w:rsid w:val="00534FB5"/>
    <w:rsid w:val="00537282"/>
    <w:rsid w:val="00553988"/>
    <w:rsid w:val="005559A1"/>
    <w:rsid w:val="00561B10"/>
    <w:rsid w:val="00563C4B"/>
    <w:rsid w:val="005670E4"/>
    <w:rsid w:val="00573AA1"/>
    <w:rsid w:val="00577922"/>
    <w:rsid w:val="00583097"/>
    <w:rsid w:val="00592632"/>
    <w:rsid w:val="005963CF"/>
    <w:rsid w:val="005A5D2A"/>
    <w:rsid w:val="005B1677"/>
    <w:rsid w:val="005E1986"/>
    <w:rsid w:val="005E5A02"/>
    <w:rsid w:val="005E7BA8"/>
    <w:rsid w:val="005F4BAF"/>
    <w:rsid w:val="006006E1"/>
    <w:rsid w:val="00604940"/>
    <w:rsid w:val="00605D4F"/>
    <w:rsid w:val="00612F49"/>
    <w:rsid w:val="006145F8"/>
    <w:rsid w:val="00614E0E"/>
    <w:rsid w:val="00616147"/>
    <w:rsid w:val="00622520"/>
    <w:rsid w:val="0064075A"/>
    <w:rsid w:val="00647C1C"/>
    <w:rsid w:val="00653497"/>
    <w:rsid w:val="00663714"/>
    <w:rsid w:val="00667B84"/>
    <w:rsid w:val="0067069A"/>
    <w:rsid w:val="00686797"/>
    <w:rsid w:val="006A7261"/>
    <w:rsid w:val="006C185E"/>
    <w:rsid w:val="006C312A"/>
    <w:rsid w:val="006E364C"/>
    <w:rsid w:val="006E3D4B"/>
    <w:rsid w:val="006E490F"/>
    <w:rsid w:val="006E52D8"/>
    <w:rsid w:val="006F49A4"/>
    <w:rsid w:val="00701246"/>
    <w:rsid w:val="007013D5"/>
    <w:rsid w:val="007268A6"/>
    <w:rsid w:val="00731A71"/>
    <w:rsid w:val="00733730"/>
    <w:rsid w:val="00734D7C"/>
    <w:rsid w:val="0074704E"/>
    <w:rsid w:val="0074784B"/>
    <w:rsid w:val="00757582"/>
    <w:rsid w:val="007646FD"/>
    <w:rsid w:val="007707A8"/>
    <w:rsid w:val="0079455C"/>
    <w:rsid w:val="007B5CB1"/>
    <w:rsid w:val="007C2915"/>
    <w:rsid w:val="007D6767"/>
    <w:rsid w:val="007F045C"/>
    <w:rsid w:val="00801EE2"/>
    <w:rsid w:val="0083195B"/>
    <w:rsid w:val="008434F8"/>
    <w:rsid w:val="00861210"/>
    <w:rsid w:val="0087168E"/>
    <w:rsid w:val="0087232F"/>
    <w:rsid w:val="00884FC5"/>
    <w:rsid w:val="008A08DD"/>
    <w:rsid w:val="008A2E5C"/>
    <w:rsid w:val="008A39B3"/>
    <w:rsid w:val="008B1038"/>
    <w:rsid w:val="008B7194"/>
    <w:rsid w:val="008E1843"/>
    <w:rsid w:val="008E7D1D"/>
    <w:rsid w:val="008F553C"/>
    <w:rsid w:val="0090181E"/>
    <w:rsid w:val="00940DF1"/>
    <w:rsid w:val="00941FF1"/>
    <w:rsid w:val="0097094D"/>
    <w:rsid w:val="00976966"/>
    <w:rsid w:val="00997348"/>
    <w:rsid w:val="009B37FE"/>
    <w:rsid w:val="009C15AB"/>
    <w:rsid w:val="009C55ED"/>
    <w:rsid w:val="009D1ACD"/>
    <w:rsid w:val="009D1C39"/>
    <w:rsid w:val="009D2DC3"/>
    <w:rsid w:val="009D3877"/>
    <w:rsid w:val="00A06FD8"/>
    <w:rsid w:val="00A31FE4"/>
    <w:rsid w:val="00A32A07"/>
    <w:rsid w:val="00A37713"/>
    <w:rsid w:val="00A4050B"/>
    <w:rsid w:val="00A45CD0"/>
    <w:rsid w:val="00A605EF"/>
    <w:rsid w:val="00A710F2"/>
    <w:rsid w:val="00A770BF"/>
    <w:rsid w:val="00A82B59"/>
    <w:rsid w:val="00A93EC5"/>
    <w:rsid w:val="00A94113"/>
    <w:rsid w:val="00AB4752"/>
    <w:rsid w:val="00AC2495"/>
    <w:rsid w:val="00AC72CD"/>
    <w:rsid w:val="00AF2FB3"/>
    <w:rsid w:val="00AF4685"/>
    <w:rsid w:val="00B00DCA"/>
    <w:rsid w:val="00B10140"/>
    <w:rsid w:val="00B36489"/>
    <w:rsid w:val="00B61422"/>
    <w:rsid w:val="00B63D99"/>
    <w:rsid w:val="00B9361A"/>
    <w:rsid w:val="00BA1D6D"/>
    <w:rsid w:val="00BB6DAD"/>
    <w:rsid w:val="00BD0593"/>
    <w:rsid w:val="00BD330F"/>
    <w:rsid w:val="00BE2849"/>
    <w:rsid w:val="00C067F5"/>
    <w:rsid w:val="00C23B67"/>
    <w:rsid w:val="00C27FD9"/>
    <w:rsid w:val="00C43512"/>
    <w:rsid w:val="00C60D62"/>
    <w:rsid w:val="00C76346"/>
    <w:rsid w:val="00C766DF"/>
    <w:rsid w:val="00C86194"/>
    <w:rsid w:val="00C936B1"/>
    <w:rsid w:val="00CB6870"/>
    <w:rsid w:val="00CB6C22"/>
    <w:rsid w:val="00CC5EF4"/>
    <w:rsid w:val="00CD19E1"/>
    <w:rsid w:val="00CF251D"/>
    <w:rsid w:val="00D10F4F"/>
    <w:rsid w:val="00D1550C"/>
    <w:rsid w:val="00D1588B"/>
    <w:rsid w:val="00D17B8C"/>
    <w:rsid w:val="00D442C5"/>
    <w:rsid w:val="00D476FA"/>
    <w:rsid w:val="00D60308"/>
    <w:rsid w:val="00D73B00"/>
    <w:rsid w:val="00D73EA2"/>
    <w:rsid w:val="00D771E0"/>
    <w:rsid w:val="00D816B9"/>
    <w:rsid w:val="00DC3D62"/>
    <w:rsid w:val="00DC57D3"/>
    <w:rsid w:val="00DC6C80"/>
    <w:rsid w:val="00DD06E0"/>
    <w:rsid w:val="00DD165C"/>
    <w:rsid w:val="00DE0FD8"/>
    <w:rsid w:val="00DF57AF"/>
    <w:rsid w:val="00DF748A"/>
    <w:rsid w:val="00E0693F"/>
    <w:rsid w:val="00E207A6"/>
    <w:rsid w:val="00E23CEA"/>
    <w:rsid w:val="00E23E94"/>
    <w:rsid w:val="00E2501F"/>
    <w:rsid w:val="00E310FE"/>
    <w:rsid w:val="00E50965"/>
    <w:rsid w:val="00E67C1B"/>
    <w:rsid w:val="00E8229D"/>
    <w:rsid w:val="00E8458B"/>
    <w:rsid w:val="00EA6AC4"/>
    <w:rsid w:val="00EB5606"/>
    <w:rsid w:val="00EB7B05"/>
    <w:rsid w:val="00EC2DFF"/>
    <w:rsid w:val="00EC68C4"/>
    <w:rsid w:val="00EE0A22"/>
    <w:rsid w:val="00EE5F23"/>
    <w:rsid w:val="00EE6B4D"/>
    <w:rsid w:val="00EF0069"/>
    <w:rsid w:val="00F11C12"/>
    <w:rsid w:val="00F13B17"/>
    <w:rsid w:val="00F45DA3"/>
    <w:rsid w:val="00F47AB0"/>
    <w:rsid w:val="00F510B9"/>
    <w:rsid w:val="00F52661"/>
    <w:rsid w:val="00F62312"/>
    <w:rsid w:val="00F66FE3"/>
    <w:rsid w:val="00F80F33"/>
    <w:rsid w:val="00F92075"/>
    <w:rsid w:val="00F92E9C"/>
    <w:rsid w:val="00FA7C60"/>
    <w:rsid w:val="00FB01B1"/>
    <w:rsid w:val="00FB4186"/>
    <w:rsid w:val="00FB7E18"/>
    <w:rsid w:val="00FC4DD5"/>
    <w:rsid w:val="00FC74DE"/>
    <w:rsid w:val="00FD0894"/>
    <w:rsid w:val="00FD2034"/>
    <w:rsid w:val="00FE09A2"/>
    <w:rsid w:val="00FE2190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51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7D1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A82B59"/>
    <w:rPr>
      <w:rFonts w:cs="Times New Roman"/>
    </w:rPr>
  </w:style>
  <w:style w:type="paragraph" w:styleId="llb">
    <w:name w:val="footer"/>
    <w:basedOn w:val="Norml"/>
    <w:link w:val="llbChar"/>
    <w:uiPriority w:val="99"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A82B5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1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11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377B-7AC8-4E7F-A6D3-10CD3B78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13328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ÉTV Kft.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Rendszergazda</dc:creator>
  <cp:keywords/>
  <cp:lastModifiedBy>Társulat</cp:lastModifiedBy>
  <cp:revision>4</cp:revision>
  <cp:lastPrinted>2013-04-15T11:02:00Z</cp:lastPrinted>
  <dcterms:created xsi:type="dcterms:W3CDTF">2014-05-19T09:04:00Z</dcterms:created>
  <dcterms:modified xsi:type="dcterms:W3CDTF">2014-05-19T09:05:00Z</dcterms:modified>
</cp:coreProperties>
</file>